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08F0" w:rsidRDefault="00C608F0" w:rsidP="00C608F0">
      <w:pPr>
        <w:pStyle w:val="Intestazione"/>
        <w:tabs>
          <w:tab w:val="clear" w:pos="4819"/>
        </w:tabs>
      </w:pPr>
      <w:r>
        <w:rPr>
          <w:noProof/>
          <w:sz w:val="44"/>
          <w:lang w:val="it-IT"/>
        </w:rPr>
        <mc:AlternateContent>
          <mc:Choice Requires="wps">
            <w:drawing>
              <wp:anchor distT="0" distB="0" distL="114300" distR="114300" simplePos="0" relativeHeight="251659264" behindDoc="0" locked="0" layoutInCell="0" allowOverlap="1" wp14:anchorId="6329BD1D" wp14:editId="5348E257">
                <wp:simplePos x="0" y="0"/>
                <wp:positionH relativeFrom="page">
                  <wp:posOffset>3474720</wp:posOffset>
                </wp:positionH>
                <wp:positionV relativeFrom="page">
                  <wp:posOffset>274320</wp:posOffset>
                </wp:positionV>
                <wp:extent cx="675005" cy="675005"/>
                <wp:effectExtent l="0" t="0" r="3175" b="3175"/>
                <wp:wrapNone/>
                <wp:docPr id="1"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5005" cy="67500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608F0" w:rsidRDefault="00C608F0" w:rsidP="00C608F0">
                            <w:pPr>
                              <w:jc w:val="center"/>
                            </w:pPr>
                            <w:r>
                              <w:object w:dxaOrig="1063" w:dyaOrig="10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8pt;height:52.8pt" o:ole="">
                                  <v:imagedata r:id="rId9" o:title=""/>
                                </v:shape>
                                <o:OLEObject Type="Embed" ProgID="Word.Document.8" ShapeID="_x0000_i1025" DrawAspect="Content" ObjectID="_1514012449" r:id="rId10"/>
                              </w:objec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ttangolo 1" o:spid="_x0000_s1026" style="position:absolute;margin-left:273.6pt;margin-top:21.6pt;width:53.15pt;height:53.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" o:allowincell="f" filled="f" stroked="f" strokeweight="0">
                <v:textbox inset="0,0,0,0">
                  <w:txbxContent>
                    <w:p w:rsidR="00C608F0" w:rsidRDefault="00C608F0" w:rsidP="00C608F0">
                      <w:pPr>
                        <w:jc w:val="center"/>
                      </w:pPr>
                      <w:r>
                        <w:object w:dxaOrig="1063" w:dyaOrig="1063">
                          <v:shape id="_x0000_i1025" type="#_x0000_t75" style="width:52.8pt;height:52.8pt" o:ole="">
                            <v:imagedata r:id="rId11" o:title=""/>
                          </v:shape>
                          <o:OLEObject Type="Embed" ProgID="Word.Document.8" ShapeID="_x0000_i1025" DrawAspect="Content" ObjectID="_1513687711" r:id="rId12"/>
                        </w:object>
                      </w:r>
                    </w:p>
                  </w:txbxContent>
                </v:textbox>
                <w10:wrap anchorx="page" anchory="page"/>
              </v:rect>
            </w:pict>
          </mc:Fallback>
        </mc:AlternateContent>
      </w:r>
    </w:p>
    <w:p w:rsidR="00C608F0" w:rsidRPr="00C11CBC" w:rsidRDefault="00C608F0" w:rsidP="00C608F0">
      <w:pPr>
        <w:jc w:val="center"/>
        <w:rPr>
          <w:rFonts w:ascii="Monotype Corsiva" w:hAnsi="Monotype Corsiva"/>
          <w:b/>
          <w:sz w:val="40"/>
          <w:szCs w:val="40"/>
        </w:rPr>
      </w:pPr>
      <w:r w:rsidRPr="00C11CBC">
        <w:rPr>
          <w:rFonts w:ascii="Monotype Corsiva" w:hAnsi="Monotype Corsiva"/>
          <w:b/>
          <w:sz w:val="40"/>
          <w:szCs w:val="40"/>
        </w:rPr>
        <w:t>Ministero dell</w:t>
      </w:r>
      <w:r>
        <w:rPr>
          <w:rFonts w:ascii="Monotype Corsiva" w:hAnsi="Monotype Corsiva"/>
          <w:b/>
          <w:sz w:val="40"/>
          <w:szCs w:val="40"/>
        </w:rPr>
        <w:t>a Pubblica</w:t>
      </w:r>
      <w:r w:rsidRPr="00C11CBC">
        <w:rPr>
          <w:rFonts w:ascii="Monotype Corsiva" w:hAnsi="Monotype Corsiva"/>
          <w:b/>
          <w:sz w:val="40"/>
          <w:szCs w:val="40"/>
        </w:rPr>
        <w:t xml:space="preserve"> Istruzione, </w:t>
      </w:r>
    </w:p>
    <w:p w:rsidR="00C608F0" w:rsidRDefault="00C608F0" w:rsidP="00C608F0">
      <w:pPr>
        <w:jc w:val="center"/>
        <w:rPr>
          <w:rFonts w:ascii="Monotype Corsiva" w:hAnsi="Monotype Corsiva"/>
          <w:b/>
        </w:rPr>
      </w:pPr>
      <w:r>
        <w:rPr>
          <w:rFonts w:ascii="Monotype Corsiva" w:hAnsi="Monotype Corsiva"/>
          <w:b/>
        </w:rPr>
        <w:t>Ufficio Scolastico Regionale per la Toscana</w:t>
      </w:r>
    </w:p>
    <w:p w:rsidR="00C608F0" w:rsidRDefault="00C608F0" w:rsidP="00C608F0">
      <w:pPr>
        <w:jc w:val="center"/>
        <w:rPr>
          <w:rFonts w:ascii="Book Antiqua" w:hAnsi="Book Antiqua"/>
          <w:b/>
          <w:i/>
        </w:rPr>
      </w:pPr>
      <w:r>
        <w:rPr>
          <w:rFonts w:ascii="Monotype Corsiva" w:hAnsi="Monotype Corsiva"/>
          <w:b/>
        </w:rPr>
        <w:t>Ufficio XV – Ambito Territoriale della Provincia di Pisa</w:t>
      </w:r>
    </w:p>
    <w:p w:rsidR="00C608F0" w:rsidRDefault="00C608F0" w:rsidP="00C608F0">
      <w:pPr>
        <w:pStyle w:val="Intestazione"/>
        <w:tabs>
          <w:tab w:val="clear" w:pos="9638"/>
        </w:tabs>
        <w:spacing w:line="360" w:lineRule="auto"/>
        <w:ind w:left="-284" w:right="-284"/>
        <w:jc w:val="center"/>
        <w:rPr>
          <w:rFonts w:ascii="Book Antiqua" w:hAnsi="Book Antiqua"/>
          <w:b/>
          <w:sz w:val="22"/>
          <w:lang w:val="it-IT"/>
        </w:rPr>
      </w:pPr>
      <w:r w:rsidRPr="0088395C">
        <w:rPr>
          <w:rFonts w:ascii="Book Antiqua" w:hAnsi="Book Antiqua"/>
          <w:b/>
          <w:sz w:val="22"/>
          <w:lang w:val="it-IT"/>
        </w:rPr>
        <w:t>Via Pascoli, 8 - 56100 Pisa - Tel.050.927511 Fax 050.927577</w:t>
      </w:r>
    </w:p>
    <w:p w:rsidR="00C608F0" w:rsidRDefault="00C608F0" w:rsidP="00C608F0">
      <w:pPr>
        <w:pStyle w:val="Intestazione"/>
        <w:tabs>
          <w:tab w:val="clear" w:pos="9638"/>
        </w:tabs>
        <w:spacing w:line="360" w:lineRule="auto"/>
        <w:ind w:left="-284" w:right="-284"/>
        <w:jc w:val="center"/>
        <w:rPr>
          <w:rFonts w:ascii="Book Antiqua" w:hAnsi="Book Antiqua"/>
          <w:sz w:val="22"/>
          <w:lang w:val="it-IT"/>
        </w:rPr>
      </w:pPr>
      <w:r w:rsidRPr="0088395C">
        <w:rPr>
          <w:rFonts w:ascii="Book Antiqua" w:hAnsi="Book Antiqua"/>
          <w:b/>
          <w:sz w:val="22"/>
          <w:lang w:val="it-IT"/>
        </w:rPr>
        <w:t xml:space="preserve">E-Mail: </w:t>
      </w:r>
      <w:hyperlink r:id="rId13" w:history="1">
        <w:r w:rsidRPr="00AF33C9">
          <w:rPr>
            <w:rStyle w:val="Collegamentoipertestuale"/>
            <w:rFonts w:ascii="Book Antiqua" w:hAnsi="Book Antiqua"/>
            <w:b/>
            <w:sz w:val="22"/>
            <w:lang w:val="it-IT"/>
          </w:rPr>
          <w:t>usp.pi@istruzione.it</w:t>
        </w:r>
      </w:hyperlink>
    </w:p>
    <w:p w:rsidR="00C608F0" w:rsidRPr="003517AB" w:rsidRDefault="00C608F0" w:rsidP="00C608F0">
      <w:pPr>
        <w:pStyle w:val="Intestazione"/>
        <w:tabs>
          <w:tab w:val="clear" w:pos="9638"/>
        </w:tabs>
        <w:ind w:right="-284"/>
        <w:rPr>
          <w:rFonts w:ascii="Book Antiqua" w:hAnsi="Book Antiqua"/>
          <w:sz w:val="28"/>
          <w:szCs w:val="28"/>
          <w:lang w:val="it-IT"/>
        </w:rPr>
      </w:pPr>
      <w:proofErr w:type="spellStart"/>
      <w:r w:rsidRPr="003517AB">
        <w:rPr>
          <w:rFonts w:ascii="Book Antiqua" w:hAnsi="Book Antiqua"/>
          <w:sz w:val="28"/>
          <w:szCs w:val="28"/>
          <w:lang w:val="it-IT"/>
        </w:rPr>
        <w:t>Prot</w:t>
      </w:r>
      <w:proofErr w:type="spellEnd"/>
      <w:r w:rsidRPr="003517AB">
        <w:rPr>
          <w:rFonts w:ascii="Book Antiqua" w:hAnsi="Book Antiqua"/>
          <w:sz w:val="28"/>
          <w:szCs w:val="28"/>
          <w:lang w:val="it-IT"/>
        </w:rPr>
        <w:t>. N</w:t>
      </w:r>
      <w:r>
        <w:rPr>
          <w:rFonts w:ascii="Book Antiqua" w:hAnsi="Book Antiqua"/>
          <w:sz w:val="28"/>
          <w:szCs w:val="28"/>
          <w:lang w:val="it-IT"/>
        </w:rPr>
        <w:t xml:space="preserve"> </w:t>
      </w:r>
      <w:r w:rsidR="003739AC">
        <w:rPr>
          <w:rFonts w:ascii="Book Antiqua" w:hAnsi="Book Antiqua"/>
          <w:sz w:val="28"/>
          <w:szCs w:val="28"/>
          <w:lang w:val="it-IT"/>
        </w:rPr>
        <w:t xml:space="preserve">21  </w:t>
      </w:r>
      <w:r w:rsidRPr="003517AB">
        <w:rPr>
          <w:rFonts w:ascii="Book Antiqua" w:hAnsi="Book Antiqua"/>
          <w:sz w:val="28"/>
          <w:szCs w:val="28"/>
          <w:lang w:val="it-IT"/>
        </w:rPr>
        <w:t xml:space="preserve">C2 </w:t>
      </w:r>
      <w:r w:rsidRPr="003517AB">
        <w:rPr>
          <w:rFonts w:ascii="Book Antiqua" w:hAnsi="Book Antiqua"/>
          <w:sz w:val="28"/>
          <w:szCs w:val="28"/>
          <w:lang w:val="it-IT"/>
        </w:rPr>
        <w:tab/>
        <w:t xml:space="preserve">                                              </w:t>
      </w:r>
      <w:r w:rsidRPr="00305254">
        <w:rPr>
          <w:rFonts w:ascii="Book Antiqua" w:hAnsi="Book Antiqua"/>
          <w:szCs w:val="24"/>
          <w:lang w:val="it-IT"/>
        </w:rPr>
        <w:t xml:space="preserve">Pisa, </w:t>
      </w:r>
      <w:r>
        <w:rPr>
          <w:rFonts w:ascii="Book Antiqua" w:hAnsi="Book Antiqua"/>
          <w:szCs w:val="24"/>
          <w:lang w:val="it-IT"/>
        </w:rPr>
        <w:t xml:space="preserve">7 </w:t>
      </w:r>
      <w:r w:rsidRPr="00305254">
        <w:rPr>
          <w:rFonts w:ascii="Book Antiqua" w:hAnsi="Book Antiqua"/>
          <w:szCs w:val="24"/>
          <w:lang w:val="it-IT"/>
        </w:rPr>
        <w:t xml:space="preserve"> </w:t>
      </w:r>
      <w:r>
        <w:rPr>
          <w:rFonts w:ascii="Book Antiqua" w:hAnsi="Book Antiqua"/>
          <w:szCs w:val="24"/>
          <w:lang w:val="it-IT"/>
        </w:rPr>
        <w:t xml:space="preserve">gennaio  </w:t>
      </w:r>
      <w:r w:rsidRPr="00305254">
        <w:rPr>
          <w:rFonts w:ascii="Book Antiqua" w:hAnsi="Book Antiqua"/>
          <w:szCs w:val="24"/>
          <w:lang w:val="it-IT"/>
        </w:rPr>
        <w:t>201</w:t>
      </w:r>
      <w:r>
        <w:rPr>
          <w:rFonts w:ascii="Book Antiqua" w:hAnsi="Book Antiqua"/>
          <w:szCs w:val="24"/>
          <w:lang w:val="it-IT"/>
        </w:rPr>
        <w:t>6</w:t>
      </w:r>
    </w:p>
    <w:p w:rsidR="00C608F0" w:rsidRDefault="00C608F0" w:rsidP="00C608F0">
      <w:pPr>
        <w:pStyle w:val="Intestazione"/>
        <w:tabs>
          <w:tab w:val="clear" w:pos="9638"/>
        </w:tabs>
        <w:ind w:right="-284"/>
        <w:rPr>
          <w:rFonts w:ascii="Arial" w:hAnsi="Arial" w:cs="Arial"/>
          <w:sz w:val="28"/>
          <w:szCs w:val="28"/>
          <w:lang w:val="it-IT"/>
        </w:rPr>
      </w:pPr>
      <w:r>
        <w:rPr>
          <w:rFonts w:ascii="Arial" w:hAnsi="Arial" w:cs="Arial"/>
          <w:sz w:val="28"/>
          <w:szCs w:val="28"/>
          <w:lang w:val="it-IT"/>
        </w:rPr>
        <w:t>Ufficio Pensioni</w:t>
      </w:r>
      <w:r>
        <w:rPr>
          <w:rFonts w:ascii="Arial" w:hAnsi="Arial" w:cs="Arial"/>
          <w:sz w:val="28"/>
          <w:szCs w:val="28"/>
          <w:lang w:val="it-IT"/>
        </w:rPr>
        <w:tab/>
        <w:t xml:space="preserve">                            </w:t>
      </w:r>
    </w:p>
    <w:p w:rsidR="00C608F0" w:rsidRPr="00305254" w:rsidRDefault="00C608F0" w:rsidP="00C608F0">
      <w:pPr>
        <w:pStyle w:val="Intestazione"/>
        <w:tabs>
          <w:tab w:val="clear" w:pos="9638"/>
        </w:tabs>
        <w:ind w:right="-284"/>
        <w:rPr>
          <w:rFonts w:ascii="Arial" w:hAnsi="Arial" w:cs="Arial"/>
          <w:szCs w:val="24"/>
          <w:lang w:val="it-IT"/>
        </w:rPr>
      </w:pPr>
    </w:p>
    <w:p w:rsidR="00C608F0" w:rsidRPr="00305254" w:rsidRDefault="00C608F0" w:rsidP="00C608F0">
      <w:pPr>
        <w:pStyle w:val="Intestazione"/>
        <w:tabs>
          <w:tab w:val="clear" w:pos="9638"/>
          <w:tab w:val="left" w:pos="5760"/>
        </w:tabs>
        <w:ind w:right="-227"/>
        <w:rPr>
          <w:rFonts w:ascii="Times New Roman" w:hAnsi="Times New Roman"/>
          <w:szCs w:val="24"/>
          <w:u w:val="single"/>
          <w:lang w:val="it-IT"/>
        </w:rPr>
      </w:pPr>
      <w:r w:rsidRPr="00305254">
        <w:rPr>
          <w:rFonts w:ascii="Arial" w:hAnsi="Arial" w:cs="Arial"/>
          <w:szCs w:val="24"/>
          <w:lang w:val="it-IT"/>
        </w:rPr>
        <w:tab/>
      </w:r>
      <w:r w:rsidRPr="00305254">
        <w:rPr>
          <w:rFonts w:ascii="Times New Roman" w:hAnsi="Times New Roman"/>
          <w:szCs w:val="24"/>
          <w:lang w:val="it-IT"/>
        </w:rPr>
        <w:t xml:space="preserve">                                                       </w:t>
      </w:r>
      <w:r>
        <w:rPr>
          <w:rFonts w:ascii="Times New Roman" w:hAnsi="Times New Roman"/>
          <w:szCs w:val="24"/>
          <w:lang w:val="it-IT"/>
        </w:rPr>
        <w:t xml:space="preserve">         </w:t>
      </w:r>
      <w:r w:rsidRPr="00305254">
        <w:rPr>
          <w:rFonts w:ascii="Times New Roman" w:hAnsi="Times New Roman"/>
          <w:szCs w:val="24"/>
          <w:lang w:val="it-IT"/>
        </w:rPr>
        <w:t xml:space="preserve">  AI Dirigenti Scolastici </w:t>
      </w:r>
    </w:p>
    <w:p w:rsidR="00C608F0" w:rsidRDefault="00C608F0" w:rsidP="00C608F0">
      <w:pPr>
        <w:pStyle w:val="Intestazione"/>
        <w:tabs>
          <w:tab w:val="clear" w:pos="9638"/>
        </w:tabs>
        <w:ind w:right="-227"/>
        <w:rPr>
          <w:rFonts w:ascii="Times New Roman" w:hAnsi="Times New Roman"/>
          <w:szCs w:val="24"/>
          <w:u w:val="single"/>
          <w:lang w:val="it-IT"/>
        </w:rPr>
      </w:pPr>
      <w:r w:rsidRPr="00305254">
        <w:rPr>
          <w:rFonts w:ascii="Times New Roman" w:hAnsi="Times New Roman"/>
          <w:szCs w:val="24"/>
          <w:lang w:val="it-IT"/>
        </w:rPr>
        <w:tab/>
      </w:r>
      <w:r w:rsidRPr="00305254">
        <w:rPr>
          <w:rFonts w:ascii="Times New Roman" w:hAnsi="Times New Roman"/>
          <w:szCs w:val="24"/>
          <w:lang w:val="it-IT"/>
        </w:rPr>
        <w:tab/>
      </w:r>
      <w:r w:rsidRPr="00305254">
        <w:rPr>
          <w:rFonts w:ascii="Times New Roman" w:hAnsi="Times New Roman"/>
          <w:szCs w:val="24"/>
          <w:lang w:val="it-IT"/>
        </w:rPr>
        <w:tab/>
      </w:r>
      <w:r w:rsidRPr="00305254">
        <w:rPr>
          <w:rFonts w:ascii="Times New Roman" w:hAnsi="Times New Roman"/>
          <w:szCs w:val="24"/>
          <w:lang w:val="it-IT"/>
        </w:rPr>
        <w:tab/>
      </w:r>
      <w:r w:rsidRPr="00305254">
        <w:rPr>
          <w:rFonts w:ascii="Times New Roman" w:hAnsi="Times New Roman"/>
          <w:szCs w:val="24"/>
          <w:u w:val="single"/>
          <w:lang w:val="it-IT"/>
        </w:rPr>
        <w:t>LORO SEDI</w:t>
      </w:r>
    </w:p>
    <w:p w:rsidR="00C608F0" w:rsidRPr="00305254" w:rsidRDefault="00C608F0" w:rsidP="00C608F0">
      <w:pPr>
        <w:pStyle w:val="Intestazione"/>
        <w:tabs>
          <w:tab w:val="clear" w:pos="9638"/>
        </w:tabs>
        <w:ind w:right="-227"/>
        <w:rPr>
          <w:rFonts w:ascii="Times New Roman" w:hAnsi="Times New Roman"/>
          <w:szCs w:val="24"/>
          <w:lang w:val="it-IT"/>
        </w:rPr>
      </w:pPr>
      <w:r w:rsidRPr="00305254">
        <w:rPr>
          <w:rFonts w:ascii="Times New Roman" w:hAnsi="Times New Roman"/>
          <w:szCs w:val="24"/>
          <w:lang w:val="it-IT"/>
        </w:rPr>
        <w:tab/>
      </w:r>
      <w:r w:rsidRPr="00305254">
        <w:rPr>
          <w:rFonts w:ascii="Times New Roman" w:hAnsi="Times New Roman"/>
          <w:szCs w:val="24"/>
          <w:lang w:val="it-IT"/>
        </w:rPr>
        <w:tab/>
      </w:r>
      <w:r w:rsidRPr="00305254">
        <w:rPr>
          <w:rFonts w:ascii="Times New Roman" w:hAnsi="Times New Roman"/>
          <w:szCs w:val="24"/>
          <w:lang w:val="it-IT"/>
        </w:rPr>
        <w:tab/>
      </w:r>
    </w:p>
    <w:p w:rsidR="00C608F0" w:rsidRDefault="00C608F0" w:rsidP="00C608F0">
      <w:pPr>
        <w:pStyle w:val="Intestazione"/>
        <w:tabs>
          <w:tab w:val="clear" w:pos="9638"/>
          <w:tab w:val="left" w:pos="5400"/>
        </w:tabs>
        <w:ind w:right="-227"/>
        <w:rPr>
          <w:rFonts w:ascii="Times New Roman" w:hAnsi="Times New Roman"/>
          <w:szCs w:val="24"/>
          <w:lang w:val="it-IT"/>
        </w:rPr>
      </w:pPr>
      <w:r w:rsidRPr="00305254">
        <w:rPr>
          <w:rFonts w:ascii="Times New Roman" w:hAnsi="Times New Roman"/>
          <w:szCs w:val="24"/>
          <w:lang w:val="it-IT"/>
        </w:rPr>
        <w:tab/>
      </w:r>
      <w:r w:rsidRPr="00305254">
        <w:rPr>
          <w:rFonts w:ascii="Times New Roman" w:hAnsi="Times New Roman"/>
          <w:szCs w:val="24"/>
          <w:lang w:val="it-IT"/>
        </w:rPr>
        <w:tab/>
      </w:r>
      <w:r w:rsidRPr="00305254">
        <w:rPr>
          <w:rFonts w:ascii="Times New Roman" w:hAnsi="Times New Roman"/>
          <w:szCs w:val="24"/>
          <w:lang w:val="it-IT"/>
        </w:rPr>
        <w:tab/>
      </w:r>
      <w:r>
        <w:rPr>
          <w:rFonts w:ascii="Times New Roman" w:hAnsi="Times New Roman"/>
          <w:szCs w:val="24"/>
          <w:lang w:val="it-IT"/>
        </w:rPr>
        <w:t xml:space="preserve"> </w:t>
      </w:r>
      <w:r w:rsidRPr="00305254">
        <w:rPr>
          <w:rFonts w:ascii="Times New Roman" w:hAnsi="Times New Roman"/>
          <w:szCs w:val="24"/>
          <w:lang w:val="it-IT"/>
        </w:rPr>
        <w:t>All’INPS Gestione ex INPDAP</w:t>
      </w:r>
    </w:p>
    <w:p w:rsidR="00C608F0" w:rsidRDefault="00C608F0" w:rsidP="00C608F0">
      <w:pPr>
        <w:pStyle w:val="Intestazione"/>
        <w:tabs>
          <w:tab w:val="clear" w:pos="9638"/>
          <w:tab w:val="left" w:pos="5400"/>
        </w:tabs>
        <w:ind w:right="-227"/>
        <w:rPr>
          <w:rFonts w:ascii="Times New Roman" w:hAnsi="Times New Roman"/>
          <w:szCs w:val="24"/>
          <w:u w:val="single"/>
          <w:lang w:val="it-IT"/>
        </w:rPr>
      </w:pPr>
      <w:r>
        <w:rPr>
          <w:rFonts w:ascii="Times New Roman" w:hAnsi="Times New Roman"/>
          <w:szCs w:val="24"/>
          <w:lang w:val="it-IT"/>
        </w:rPr>
        <w:tab/>
      </w:r>
      <w:r>
        <w:rPr>
          <w:rFonts w:ascii="Times New Roman" w:hAnsi="Times New Roman"/>
          <w:szCs w:val="24"/>
          <w:lang w:val="it-IT"/>
        </w:rPr>
        <w:tab/>
      </w:r>
      <w:r>
        <w:rPr>
          <w:rFonts w:ascii="Times New Roman" w:hAnsi="Times New Roman"/>
          <w:szCs w:val="24"/>
          <w:lang w:val="it-IT"/>
        </w:rPr>
        <w:tab/>
      </w:r>
      <w:r>
        <w:rPr>
          <w:rFonts w:ascii="Times New Roman" w:hAnsi="Times New Roman"/>
          <w:szCs w:val="24"/>
          <w:lang w:val="it-IT"/>
        </w:rPr>
        <w:tab/>
        <w:t xml:space="preserve"> </w:t>
      </w:r>
      <w:r w:rsidRPr="00402979">
        <w:rPr>
          <w:rFonts w:ascii="Times New Roman" w:hAnsi="Times New Roman"/>
          <w:szCs w:val="24"/>
          <w:u w:val="single"/>
          <w:lang w:val="it-IT"/>
        </w:rPr>
        <w:t>SEDE di PISA</w:t>
      </w:r>
    </w:p>
    <w:p w:rsidR="00C608F0" w:rsidRPr="00402979" w:rsidRDefault="00C608F0" w:rsidP="00C608F0">
      <w:pPr>
        <w:pStyle w:val="Intestazione"/>
        <w:tabs>
          <w:tab w:val="clear" w:pos="9638"/>
          <w:tab w:val="left" w:pos="5400"/>
        </w:tabs>
        <w:ind w:right="-227"/>
        <w:rPr>
          <w:rFonts w:ascii="Times New Roman" w:hAnsi="Times New Roman"/>
          <w:szCs w:val="24"/>
          <w:u w:val="single"/>
          <w:lang w:val="it-IT"/>
        </w:rPr>
      </w:pPr>
    </w:p>
    <w:p w:rsidR="00C608F0" w:rsidRPr="00305254" w:rsidRDefault="00C608F0" w:rsidP="00C608F0">
      <w:pPr>
        <w:pStyle w:val="Intestazione"/>
        <w:tabs>
          <w:tab w:val="clear" w:pos="9638"/>
          <w:tab w:val="left" w:pos="5400"/>
        </w:tabs>
        <w:ind w:right="-227"/>
        <w:rPr>
          <w:rFonts w:ascii="Times New Roman" w:hAnsi="Times New Roman"/>
          <w:szCs w:val="24"/>
          <w:lang w:val="it-IT"/>
        </w:rPr>
      </w:pPr>
      <w:r w:rsidRPr="00305254">
        <w:rPr>
          <w:rFonts w:ascii="Times New Roman" w:hAnsi="Times New Roman"/>
          <w:szCs w:val="24"/>
          <w:lang w:val="it-IT"/>
        </w:rPr>
        <w:tab/>
      </w:r>
      <w:r w:rsidRPr="00305254">
        <w:rPr>
          <w:rFonts w:ascii="Times New Roman" w:hAnsi="Times New Roman"/>
          <w:szCs w:val="24"/>
          <w:lang w:val="it-IT"/>
        </w:rPr>
        <w:tab/>
        <w:t xml:space="preserve">   </w:t>
      </w:r>
      <w:r>
        <w:rPr>
          <w:rFonts w:ascii="Times New Roman" w:hAnsi="Times New Roman"/>
          <w:szCs w:val="24"/>
          <w:lang w:val="it-IT"/>
        </w:rPr>
        <w:t xml:space="preserve">  </w:t>
      </w:r>
      <w:r w:rsidRPr="00305254">
        <w:rPr>
          <w:rFonts w:ascii="Times New Roman" w:hAnsi="Times New Roman"/>
          <w:szCs w:val="24"/>
          <w:lang w:val="it-IT"/>
        </w:rPr>
        <w:t>Alle Segreterie Provinciali delle</w:t>
      </w:r>
    </w:p>
    <w:p w:rsidR="00C608F0" w:rsidRPr="00305254" w:rsidRDefault="00C608F0" w:rsidP="00C608F0">
      <w:pPr>
        <w:pStyle w:val="Intestazione"/>
        <w:tabs>
          <w:tab w:val="clear" w:pos="9638"/>
          <w:tab w:val="left" w:pos="5400"/>
        </w:tabs>
        <w:ind w:right="-227"/>
        <w:rPr>
          <w:rFonts w:ascii="Times New Roman" w:hAnsi="Times New Roman"/>
          <w:szCs w:val="24"/>
          <w:lang w:val="it-IT"/>
        </w:rPr>
      </w:pPr>
      <w:r w:rsidRPr="00305254">
        <w:rPr>
          <w:rFonts w:ascii="Times New Roman" w:hAnsi="Times New Roman"/>
          <w:szCs w:val="24"/>
          <w:lang w:val="it-IT"/>
        </w:rPr>
        <w:tab/>
      </w:r>
      <w:r w:rsidRPr="00305254">
        <w:rPr>
          <w:rFonts w:ascii="Times New Roman" w:hAnsi="Times New Roman"/>
          <w:szCs w:val="24"/>
          <w:lang w:val="it-IT"/>
        </w:rPr>
        <w:tab/>
        <w:t xml:space="preserve">   </w:t>
      </w:r>
      <w:r>
        <w:rPr>
          <w:rFonts w:ascii="Times New Roman" w:hAnsi="Times New Roman"/>
          <w:szCs w:val="24"/>
          <w:lang w:val="it-IT"/>
        </w:rPr>
        <w:t xml:space="preserve">   </w:t>
      </w:r>
      <w:r w:rsidRPr="00305254">
        <w:rPr>
          <w:rFonts w:ascii="Times New Roman" w:hAnsi="Times New Roman"/>
          <w:szCs w:val="24"/>
          <w:lang w:val="it-IT"/>
        </w:rPr>
        <w:t xml:space="preserve">OO.SS. della Scuola </w:t>
      </w:r>
    </w:p>
    <w:p w:rsidR="00C608F0" w:rsidRDefault="00C608F0" w:rsidP="00C608F0">
      <w:pPr>
        <w:pStyle w:val="Intestazione"/>
        <w:tabs>
          <w:tab w:val="clear" w:pos="9638"/>
          <w:tab w:val="left" w:pos="5400"/>
        </w:tabs>
        <w:ind w:right="-227"/>
        <w:rPr>
          <w:rFonts w:ascii="Times New Roman" w:hAnsi="Times New Roman"/>
          <w:szCs w:val="24"/>
          <w:u w:val="single"/>
          <w:lang w:val="it-IT"/>
        </w:rPr>
      </w:pPr>
      <w:r w:rsidRPr="00305254">
        <w:rPr>
          <w:rFonts w:ascii="Times New Roman" w:hAnsi="Times New Roman"/>
          <w:szCs w:val="24"/>
          <w:lang w:val="it-IT"/>
        </w:rPr>
        <w:tab/>
      </w:r>
      <w:r w:rsidRPr="00305254">
        <w:rPr>
          <w:rFonts w:ascii="Times New Roman" w:hAnsi="Times New Roman"/>
          <w:szCs w:val="24"/>
          <w:lang w:val="it-IT"/>
        </w:rPr>
        <w:tab/>
      </w:r>
      <w:r w:rsidRPr="00305254">
        <w:rPr>
          <w:rFonts w:ascii="Times New Roman" w:hAnsi="Times New Roman"/>
          <w:szCs w:val="24"/>
          <w:lang w:val="it-IT"/>
        </w:rPr>
        <w:tab/>
      </w:r>
      <w:r w:rsidRPr="00305254">
        <w:rPr>
          <w:rFonts w:ascii="Times New Roman" w:hAnsi="Times New Roman"/>
          <w:szCs w:val="24"/>
          <w:lang w:val="it-IT"/>
        </w:rPr>
        <w:tab/>
      </w:r>
      <w:r w:rsidRPr="00305254">
        <w:rPr>
          <w:rFonts w:ascii="Times New Roman" w:hAnsi="Times New Roman"/>
          <w:szCs w:val="24"/>
          <w:u w:val="single"/>
          <w:lang w:val="it-IT"/>
        </w:rPr>
        <w:t>L O R O  S E D I</w:t>
      </w:r>
    </w:p>
    <w:p w:rsidR="00C608F0" w:rsidRPr="00305254" w:rsidRDefault="00C608F0" w:rsidP="00C608F0">
      <w:pPr>
        <w:pStyle w:val="Intestazione"/>
        <w:tabs>
          <w:tab w:val="clear" w:pos="9638"/>
          <w:tab w:val="left" w:pos="851"/>
          <w:tab w:val="left" w:pos="5400"/>
        </w:tabs>
        <w:ind w:right="-227"/>
        <w:rPr>
          <w:rFonts w:ascii="Times New Roman" w:hAnsi="Times New Roman"/>
          <w:szCs w:val="24"/>
          <w:u w:val="single"/>
          <w:lang w:val="it-IT"/>
        </w:rPr>
      </w:pPr>
    </w:p>
    <w:p w:rsidR="00C608F0" w:rsidRDefault="00C608F0" w:rsidP="00C608F0">
      <w:pPr>
        <w:tabs>
          <w:tab w:val="left" w:pos="851"/>
        </w:tabs>
        <w:rPr>
          <w:sz w:val="24"/>
          <w:szCs w:val="24"/>
        </w:rPr>
      </w:pPr>
      <w:r w:rsidRPr="00305254">
        <w:rPr>
          <w:sz w:val="24"/>
          <w:szCs w:val="24"/>
        </w:rPr>
        <w:tab/>
      </w:r>
      <w:r w:rsidRPr="00305254">
        <w:rPr>
          <w:sz w:val="24"/>
          <w:szCs w:val="24"/>
        </w:rPr>
        <w:tab/>
      </w:r>
      <w:r w:rsidRPr="00305254">
        <w:rPr>
          <w:sz w:val="24"/>
          <w:szCs w:val="24"/>
        </w:rPr>
        <w:tab/>
      </w:r>
      <w:r w:rsidRPr="00305254">
        <w:rPr>
          <w:sz w:val="24"/>
          <w:szCs w:val="24"/>
        </w:rPr>
        <w:tab/>
      </w:r>
      <w:r w:rsidRPr="00305254">
        <w:rPr>
          <w:sz w:val="24"/>
          <w:szCs w:val="24"/>
        </w:rPr>
        <w:tab/>
      </w:r>
      <w:r w:rsidRPr="00305254">
        <w:rPr>
          <w:sz w:val="24"/>
          <w:szCs w:val="24"/>
        </w:rPr>
        <w:tab/>
      </w:r>
      <w:r w:rsidRPr="00305254">
        <w:rPr>
          <w:sz w:val="24"/>
          <w:szCs w:val="24"/>
        </w:rPr>
        <w:tab/>
      </w:r>
      <w:r w:rsidRPr="00305254">
        <w:rPr>
          <w:sz w:val="24"/>
          <w:szCs w:val="24"/>
        </w:rPr>
        <w:tab/>
      </w:r>
      <w:r>
        <w:rPr>
          <w:sz w:val="24"/>
          <w:szCs w:val="24"/>
        </w:rPr>
        <w:t xml:space="preserve"> </w:t>
      </w:r>
      <w:r w:rsidRPr="00305254">
        <w:rPr>
          <w:sz w:val="24"/>
          <w:szCs w:val="24"/>
        </w:rPr>
        <w:t xml:space="preserve">All’Ufficio Relazioni con il </w:t>
      </w:r>
      <w:r>
        <w:rPr>
          <w:sz w:val="24"/>
          <w:szCs w:val="24"/>
        </w:rPr>
        <w:t>P</w:t>
      </w:r>
      <w:r w:rsidRPr="00305254">
        <w:rPr>
          <w:sz w:val="24"/>
          <w:szCs w:val="24"/>
        </w:rPr>
        <w:t>ubblico</w:t>
      </w:r>
    </w:p>
    <w:p w:rsidR="00C608F0" w:rsidRDefault="00C608F0" w:rsidP="00C608F0">
      <w:pPr>
        <w:tabs>
          <w:tab w:val="left" w:pos="851"/>
        </w:tabs>
        <w:rPr>
          <w:sz w:val="24"/>
          <w:szCs w:val="24"/>
          <w:u w:val="single"/>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305254">
        <w:rPr>
          <w:sz w:val="24"/>
          <w:szCs w:val="24"/>
          <w:u w:val="single"/>
        </w:rPr>
        <w:t>S E D E</w:t>
      </w:r>
    </w:p>
    <w:p w:rsidR="00C608F0" w:rsidRDefault="00C608F0" w:rsidP="00C608F0">
      <w:pPr>
        <w:tabs>
          <w:tab w:val="left" w:pos="851"/>
        </w:tabs>
        <w:rPr>
          <w:sz w:val="24"/>
          <w:szCs w:val="24"/>
          <w:u w:val="single"/>
        </w:rPr>
      </w:pPr>
    </w:p>
    <w:p w:rsidR="00C608F0" w:rsidRDefault="00C608F0" w:rsidP="00C608F0">
      <w:pPr>
        <w:tabs>
          <w:tab w:val="left" w:pos="851"/>
        </w:tabs>
        <w:rPr>
          <w:sz w:val="24"/>
          <w:szCs w:val="24"/>
          <w:u w:val="single"/>
        </w:rPr>
      </w:pPr>
    </w:p>
    <w:p w:rsidR="00C608F0" w:rsidRDefault="00C608F0" w:rsidP="00C608F0">
      <w:pPr>
        <w:rPr>
          <w:sz w:val="24"/>
          <w:szCs w:val="24"/>
          <w:u w:val="single"/>
        </w:rPr>
      </w:pPr>
    </w:p>
    <w:p w:rsidR="00C608F0" w:rsidRDefault="00C608F0" w:rsidP="00C608F0">
      <w:pPr>
        <w:tabs>
          <w:tab w:val="left" w:pos="851"/>
        </w:tabs>
        <w:ind w:left="708"/>
        <w:rPr>
          <w:sz w:val="24"/>
          <w:szCs w:val="24"/>
        </w:rPr>
      </w:pPr>
      <w:r w:rsidRPr="00305254">
        <w:rPr>
          <w:sz w:val="24"/>
          <w:szCs w:val="24"/>
        </w:rPr>
        <w:t>Oggetto: D.M. n.</w:t>
      </w:r>
      <w:r>
        <w:rPr>
          <w:sz w:val="24"/>
          <w:szCs w:val="24"/>
        </w:rPr>
        <w:t>939</w:t>
      </w:r>
      <w:r w:rsidR="005419B1">
        <w:rPr>
          <w:sz w:val="24"/>
          <w:szCs w:val="24"/>
        </w:rPr>
        <w:t xml:space="preserve"> </w:t>
      </w:r>
      <w:r>
        <w:rPr>
          <w:sz w:val="24"/>
          <w:szCs w:val="24"/>
        </w:rPr>
        <w:t>del 18/12/2015</w:t>
      </w:r>
      <w:r w:rsidRPr="00305254">
        <w:rPr>
          <w:sz w:val="24"/>
          <w:szCs w:val="24"/>
        </w:rPr>
        <w:t>– C.M. n</w:t>
      </w:r>
      <w:r w:rsidRPr="00AA3576">
        <w:rPr>
          <w:sz w:val="24"/>
          <w:szCs w:val="24"/>
        </w:rPr>
        <w:t xml:space="preserve">. </w:t>
      </w:r>
      <w:r>
        <w:rPr>
          <w:sz w:val="24"/>
          <w:szCs w:val="24"/>
        </w:rPr>
        <w:t>40816</w:t>
      </w:r>
      <w:r w:rsidRPr="00AA3576">
        <w:rPr>
          <w:rFonts w:eastAsiaTheme="minorHAnsi"/>
          <w:sz w:val="24"/>
          <w:szCs w:val="24"/>
          <w:lang w:eastAsia="en-US"/>
        </w:rPr>
        <w:t xml:space="preserve">- </w:t>
      </w:r>
      <w:r>
        <w:rPr>
          <w:rFonts w:eastAsiaTheme="minorHAnsi"/>
          <w:sz w:val="24"/>
          <w:szCs w:val="24"/>
          <w:lang w:eastAsia="en-US"/>
        </w:rPr>
        <w:t>del 21</w:t>
      </w:r>
      <w:r w:rsidRPr="00AA3576">
        <w:rPr>
          <w:rFonts w:ascii="Arial" w:eastAsiaTheme="minorHAnsi" w:hAnsi="Arial" w:cs="Arial"/>
          <w:sz w:val="24"/>
          <w:szCs w:val="24"/>
          <w:lang w:eastAsia="en-US"/>
        </w:rPr>
        <w:t>/121201</w:t>
      </w:r>
      <w:r>
        <w:rPr>
          <w:rFonts w:ascii="Arial" w:eastAsiaTheme="minorHAnsi" w:hAnsi="Arial" w:cs="Arial"/>
          <w:sz w:val="24"/>
          <w:szCs w:val="24"/>
          <w:lang w:eastAsia="en-US"/>
        </w:rPr>
        <w:t>5, nota n. 41637 del 30/12/2015</w:t>
      </w:r>
      <w:r>
        <w:rPr>
          <w:rFonts w:ascii="Arial" w:eastAsiaTheme="minorHAnsi" w:hAnsi="Arial" w:cs="Arial"/>
          <w:sz w:val="14"/>
          <w:szCs w:val="14"/>
          <w:lang w:eastAsia="en-US"/>
        </w:rPr>
        <w:t xml:space="preserve"> -</w:t>
      </w:r>
    </w:p>
    <w:p w:rsidR="00C608F0" w:rsidRDefault="00C608F0" w:rsidP="00C608F0">
      <w:pPr>
        <w:tabs>
          <w:tab w:val="left" w:pos="851"/>
        </w:tabs>
        <w:rPr>
          <w:sz w:val="24"/>
          <w:szCs w:val="24"/>
        </w:rPr>
      </w:pPr>
      <w:r>
        <w:rPr>
          <w:sz w:val="24"/>
          <w:szCs w:val="24"/>
        </w:rPr>
        <w:t xml:space="preserve">            Cessazioni dal servizio dall’1 settembre 2016</w:t>
      </w:r>
    </w:p>
    <w:p w:rsidR="00C608F0" w:rsidRDefault="00C608F0" w:rsidP="00C608F0">
      <w:pPr>
        <w:tabs>
          <w:tab w:val="left" w:pos="851"/>
        </w:tabs>
        <w:rPr>
          <w:sz w:val="24"/>
          <w:szCs w:val="24"/>
        </w:rPr>
      </w:pPr>
      <w:r>
        <w:rPr>
          <w:sz w:val="24"/>
          <w:szCs w:val="24"/>
        </w:rPr>
        <w:t xml:space="preserve">            Trattamento di quiescenza – Indicazioni operative.</w:t>
      </w:r>
    </w:p>
    <w:p w:rsidR="00C608F0" w:rsidRDefault="00C608F0" w:rsidP="00C608F0">
      <w:pPr>
        <w:tabs>
          <w:tab w:val="left" w:pos="851"/>
        </w:tabs>
        <w:rPr>
          <w:sz w:val="24"/>
          <w:szCs w:val="24"/>
        </w:rPr>
      </w:pPr>
      <w:r>
        <w:rPr>
          <w:sz w:val="24"/>
          <w:szCs w:val="24"/>
        </w:rPr>
        <w:tab/>
        <w:t xml:space="preserve">   </w:t>
      </w:r>
    </w:p>
    <w:p w:rsidR="00C608F0" w:rsidRDefault="00C608F0" w:rsidP="00C608F0">
      <w:pPr>
        <w:rPr>
          <w:sz w:val="24"/>
          <w:szCs w:val="24"/>
        </w:rPr>
      </w:pPr>
    </w:p>
    <w:p w:rsidR="00C608F0" w:rsidRDefault="00C608F0" w:rsidP="00C608F0">
      <w:pPr>
        <w:rPr>
          <w:sz w:val="24"/>
          <w:szCs w:val="24"/>
        </w:rPr>
      </w:pPr>
    </w:p>
    <w:p w:rsidR="00C608F0" w:rsidRDefault="00C608F0" w:rsidP="00C608F0">
      <w:pPr>
        <w:rPr>
          <w:sz w:val="24"/>
          <w:szCs w:val="24"/>
        </w:rPr>
      </w:pPr>
      <w:r>
        <w:rPr>
          <w:sz w:val="24"/>
          <w:szCs w:val="24"/>
        </w:rPr>
        <w:t xml:space="preserve">        Si comunica, ”in primis”  che la normativa in oggetto è  stata trasmessa da questo Ufficio Scolastico Territoriale a tutti gli Istituti scolastici  della provincia  in data 24/12/2015 </w:t>
      </w:r>
      <w:r w:rsidR="0081436D">
        <w:rPr>
          <w:sz w:val="24"/>
          <w:szCs w:val="24"/>
        </w:rPr>
        <w:t>,</w:t>
      </w:r>
      <w:r>
        <w:rPr>
          <w:sz w:val="24"/>
          <w:szCs w:val="24"/>
        </w:rPr>
        <w:t xml:space="preserve"> il D.M. 939 e la Circolare 40816</w:t>
      </w:r>
      <w:r w:rsidR="0081436D">
        <w:rPr>
          <w:sz w:val="24"/>
          <w:szCs w:val="24"/>
        </w:rPr>
        <w:t>,</w:t>
      </w:r>
      <w:r>
        <w:rPr>
          <w:sz w:val="24"/>
          <w:szCs w:val="24"/>
        </w:rPr>
        <w:t xml:space="preserve">  ed in data 4/01/2016  la nota 41637.</w:t>
      </w:r>
    </w:p>
    <w:p w:rsidR="00C608F0" w:rsidRDefault="00C608F0" w:rsidP="00C608F0">
      <w:pPr>
        <w:rPr>
          <w:sz w:val="24"/>
          <w:szCs w:val="24"/>
        </w:rPr>
      </w:pPr>
      <w:r>
        <w:rPr>
          <w:sz w:val="24"/>
          <w:szCs w:val="24"/>
        </w:rPr>
        <w:t xml:space="preserve">         Si ritiene opportuno richiamare l’attenzione su alcuni punti salienti delle disposizioni normative in oggetto.</w:t>
      </w:r>
    </w:p>
    <w:p w:rsidR="00F50F8B" w:rsidRDefault="00C608F0" w:rsidP="00C608F0">
      <w:pPr>
        <w:overflowPunct/>
        <w:textAlignment w:val="auto"/>
        <w:rPr>
          <w:b/>
          <w:sz w:val="24"/>
          <w:szCs w:val="24"/>
          <w:u w:val="single"/>
        </w:rPr>
      </w:pPr>
      <w:r>
        <w:rPr>
          <w:sz w:val="24"/>
          <w:szCs w:val="24"/>
        </w:rPr>
        <w:t xml:space="preserve">     Il termine ultimo per la presentazione delle domande  da parte del personale </w:t>
      </w:r>
      <w:r w:rsidRPr="00D11DD6">
        <w:rPr>
          <w:sz w:val="24"/>
          <w:szCs w:val="24"/>
        </w:rPr>
        <w:t>della scuola</w:t>
      </w:r>
      <w:r>
        <w:rPr>
          <w:sz w:val="24"/>
          <w:szCs w:val="24"/>
        </w:rPr>
        <w:t xml:space="preserve">, interessato al  collocamento a riposo,  </w:t>
      </w:r>
      <w:r w:rsidRPr="00CD5F4F">
        <w:rPr>
          <w:sz w:val="24"/>
          <w:szCs w:val="24"/>
          <w:u w:val="single"/>
        </w:rPr>
        <w:t>nonché per la revoca di tali domande</w:t>
      </w:r>
      <w:r>
        <w:rPr>
          <w:sz w:val="24"/>
          <w:szCs w:val="24"/>
          <w:u w:val="single"/>
        </w:rPr>
        <w:t xml:space="preserve"> </w:t>
      </w:r>
      <w:r w:rsidR="00F50F8B">
        <w:rPr>
          <w:sz w:val="24"/>
          <w:szCs w:val="24"/>
          <w:u w:val="single"/>
        </w:rPr>
        <w:t>–</w:t>
      </w:r>
      <w:r>
        <w:rPr>
          <w:sz w:val="24"/>
          <w:szCs w:val="24"/>
          <w:u w:val="single"/>
        </w:rPr>
        <w:t xml:space="preserve"> </w:t>
      </w:r>
      <w:r w:rsidRPr="005E15AA">
        <w:rPr>
          <w:b/>
          <w:sz w:val="24"/>
          <w:szCs w:val="24"/>
          <w:u w:val="single"/>
        </w:rPr>
        <w:t>sempre</w:t>
      </w:r>
      <w:r w:rsidR="00F50F8B">
        <w:rPr>
          <w:b/>
          <w:sz w:val="24"/>
          <w:szCs w:val="24"/>
          <w:u w:val="single"/>
        </w:rPr>
        <w:t xml:space="preserve"> esclusivamente </w:t>
      </w:r>
      <w:r w:rsidRPr="005E15AA">
        <w:rPr>
          <w:b/>
          <w:sz w:val="24"/>
          <w:szCs w:val="24"/>
          <w:u w:val="single"/>
        </w:rPr>
        <w:t xml:space="preserve"> </w:t>
      </w:r>
      <w:r w:rsidRPr="005E15AA">
        <w:rPr>
          <w:sz w:val="24"/>
          <w:szCs w:val="24"/>
          <w:u w:val="single"/>
        </w:rPr>
        <w:t xml:space="preserve">tramite </w:t>
      </w:r>
      <w:r w:rsidRPr="005E15AA">
        <w:rPr>
          <w:rFonts w:eastAsiaTheme="minorHAnsi"/>
          <w:sz w:val="22"/>
          <w:szCs w:val="22"/>
          <w:u w:val="single"/>
          <w:lang w:eastAsia="en-US"/>
        </w:rPr>
        <w:t>la procedura web POLIS "istanze on line"</w:t>
      </w:r>
      <w:r>
        <w:rPr>
          <w:rFonts w:eastAsiaTheme="minorHAnsi"/>
          <w:sz w:val="22"/>
          <w:szCs w:val="22"/>
          <w:u w:val="single"/>
          <w:lang w:eastAsia="en-US"/>
        </w:rPr>
        <w:t xml:space="preserve"> </w:t>
      </w:r>
      <w:r w:rsidRPr="006D465C">
        <w:rPr>
          <w:rFonts w:eastAsiaTheme="minorHAnsi"/>
          <w:sz w:val="22"/>
          <w:szCs w:val="22"/>
          <w:lang w:eastAsia="en-US"/>
        </w:rPr>
        <w:t>( d</w:t>
      </w:r>
      <w:r w:rsidRPr="00187702">
        <w:rPr>
          <w:rFonts w:eastAsiaTheme="minorHAnsi"/>
          <w:sz w:val="22"/>
          <w:szCs w:val="22"/>
          <w:lang w:eastAsia="en-US"/>
        </w:rPr>
        <w:t>isponibile sul sito internet del Ministero</w:t>
      </w:r>
      <w:r>
        <w:rPr>
          <w:rFonts w:eastAsiaTheme="minorHAnsi"/>
          <w:sz w:val="22"/>
          <w:szCs w:val="22"/>
          <w:lang w:eastAsia="en-US"/>
        </w:rPr>
        <w:t>”</w:t>
      </w:r>
      <w:r>
        <w:rPr>
          <w:rFonts w:eastAsiaTheme="minorHAnsi"/>
          <w:sz w:val="22"/>
          <w:szCs w:val="22"/>
          <w:u w:val="single"/>
          <w:lang w:eastAsia="en-US"/>
        </w:rPr>
        <w:t xml:space="preserve"> </w:t>
      </w:r>
      <w:r>
        <w:rPr>
          <w:rFonts w:eastAsiaTheme="minorHAnsi"/>
          <w:sz w:val="22"/>
          <w:szCs w:val="22"/>
          <w:lang w:eastAsia="en-US"/>
        </w:rPr>
        <w:t>www.istruzione.it”) -</w:t>
      </w:r>
      <w:r>
        <w:rPr>
          <w:sz w:val="24"/>
          <w:szCs w:val="24"/>
        </w:rPr>
        <w:t xml:space="preserve"> è fissato </w:t>
      </w:r>
      <w:r w:rsidRPr="00D11DD6">
        <w:rPr>
          <w:sz w:val="24"/>
          <w:szCs w:val="24"/>
          <w:u w:val="single"/>
        </w:rPr>
        <w:t>al</w:t>
      </w:r>
      <w:r>
        <w:rPr>
          <w:sz w:val="24"/>
          <w:szCs w:val="24"/>
          <w:u w:val="single"/>
        </w:rPr>
        <w:t xml:space="preserve"> </w:t>
      </w:r>
      <w:r w:rsidR="00F50F8B">
        <w:rPr>
          <w:sz w:val="24"/>
          <w:szCs w:val="24"/>
          <w:u w:val="single"/>
        </w:rPr>
        <w:t>22</w:t>
      </w:r>
      <w:r w:rsidRPr="00187702">
        <w:rPr>
          <w:b/>
          <w:sz w:val="24"/>
          <w:szCs w:val="24"/>
          <w:u w:val="single"/>
        </w:rPr>
        <w:t xml:space="preserve"> gennaio 201</w:t>
      </w:r>
      <w:r w:rsidR="00F50F8B">
        <w:rPr>
          <w:b/>
          <w:sz w:val="24"/>
          <w:szCs w:val="24"/>
          <w:u w:val="single"/>
        </w:rPr>
        <w:t>6</w:t>
      </w:r>
      <w:r w:rsidR="0081436D">
        <w:rPr>
          <w:b/>
          <w:sz w:val="24"/>
          <w:szCs w:val="24"/>
          <w:u w:val="single"/>
        </w:rPr>
        <w:t>.</w:t>
      </w:r>
    </w:p>
    <w:p w:rsidR="00C608F0" w:rsidRDefault="00F50F8B" w:rsidP="00F50F8B">
      <w:pPr>
        <w:ind w:firstLine="708"/>
        <w:rPr>
          <w:b/>
          <w:sz w:val="24"/>
          <w:szCs w:val="24"/>
          <w:u w:val="single"/>
        </w:rPr>
      </w:pPr>
      <w:r>
        <w:rPr>
          <w:sz w:val="24"/>
          <w:szCs w:val="24"/>
        </w:rPr>
        <w:t>P</w:t>
      </w:r>
      <w:r w:rsidRPr="00D11DD6">
        <w:rPr>
          <w:sz w:val="24"/>
          <w:szCs w:val="24"/>
        </w:rPr>
        <w:t>er i Dirigenti Scolastici</w:t>
      </w:r>
      <w:r>
        <w:rPr>
          <w:sz w:val="24"/>
          <w:szCs w:val="24"/>
        </w:rPr>
        <w:t xml:space="preserve"> il termine  è fissato al  </w:t>
      </w:r>
      <w:r w:rsidRPr="00D11DD6">
        <w:rPr>
          <w:sz w:val="24"/>
          <w:szCs w:val="24"/>
          <w:u w:val="single"/>
        </w:rPr>
        <w:t>28.2.201</w:t>
      </w:r>
      <w:r w:rsidR="004A1F07">
        <w:rPr>
          <w:sz w:val="24"/>
          <w:szCs w:val="24"/>
          <w:u w:val="single"/>
        </w:rPr>
        <w:t>6</w:t>
      </w:r>
      <w:r w:rsidRPr="00D11DD6">
        <w:rPr>
          <w:sz w:val="24"/>
          <w:szCs w:val="24"/>
          <w:u w:val="single"/>
        </w:rPr>
        <w:t>.</w:t>
      </w:r>
    </w:p>
    <w:p w:rsidR="00C608F0" w:rsidRPr="00B65194" w:rsidRDefault="00C608F0" w:rsidP="00C608F0">
      <w:pPr>
        <w:overflowPunct/>
        <w:ind w:firstLine="708"/>
        <w:textAlignment w:val="auto"/>
        <w:rPr>
          <w:sz w:val="24"/>
          <w:szCs w:val="24"/>
        </w:rPr>
      </w:pPr>
      <w:proofErr w:type="spellStart"/>
      <w:r>
        <w:rPr>
          <w:b/>
          <w:sz w:val="24"/>
          <w:szCs w:val="24"/>
          <w:u w:val="single"/>
        </w:rPr>
        <w:t>N.B.</w:t>
      </w:r>
      <w:r w:rsidRPr="00B65194">
        <w:rPr>
          <w:sz w:val="24"/>
          <w:szCs w:val="24"/>
        </w:rPr>
        <w:t>Al</w:t>
      </w:r>
      <w:proofErr w:type="spellEnd"/>
      <w:r w:rsidRPr="00B65194">
        <w:rPr>
          <w:sz w:val="24"/>
          <w:szCs w:val="24"/>
        </w:rPr>
        <w:t xml:space="preserve"> termine della procedura </w:t>
      </w:r>
      <w:r>
        <w:rPr>
          <w:sz w:val="24"/>
          <w:szCs w:val="24"/>
        </w:rPr>
        <w:t>il S</w:t>
      </w:r>
      <w:r w:rsidRPr="00B65194">
        <w:rPr>
          <w:sz w:val="24"/>
          <w:szCs w:val="24"/>
        </w:rPr>
        <w:t>istema è abilitato a rilasciare la ricevuta attestante l</w:t>
      </w:r>
      <w:r>
        <w:rPr>
          <w:sz w:val="24"/>
          <w:szCs w:val="24"/>
        </w:rPr>
        <w:t>’</w:t>
      </w:r>
      <w:r w:rsidRPr="00B65194">
        <w:rPr>
          <w:sz w:val="24"/>
          <w:szCs w:val="24"/>
        </w:rPr>
        <w:t>a</w:t>
      </w:r>
      <w:r>
        <w:rPr>
          <w:sz w:val="24"/>
          <w:szCs w:val="24"/>
        </w:rPr>
        <w:t>vvenuta</w:t>
      </w:r>
      <w:r w:rsidRPr="00B65194">
        <w:rPr>
          <w:sz w:val="24"/>
          <w:szCs w:val="24"/>
        </w:rPr>
        <w:t xml:space="preserve"> corretta acquisizione della domanda</w:t>
      </w:r>
      <w:r>
        <w:rPr>
          <w:sz w:val="24"/>
          <w:szCs w:val="24"/>
        </w:rPr>
        <w:t>.</w:t>
      </w:r>
      <w:r w:rsidRPr="00B65194">
        <w:rPr>
          <w:sz w:val="24"/>
          <w:szCs w:val="24"/>
        </w:rPr>
        <w:t xml:space="preserve"> </w:t>
      </w:r>
    </w:p>
    <w:p w:rsidR="00F50F8B" w:rsidRDefault="00C608F0" w:rsidP="00C608F0">
      <w:pPr>
        <w:rPr>
          <w:sz w:val="24"/>
          <w:szCs w:val="24"/>
        </w:rPr>
      </w:pPr>
      <w:r>
        <w:rPr>
          <w:sz w:val="24"/>
          <w:szCs w:val="24"/>
        </w:rPr>
        <w:tab/>
      </w:r>
      <w:r w:rsidR="00F50F8B">
        <w:rPr>
          <w:sz w:val="24"/>
          <w:szCs w:val="24"/>
        </w:rPr>
        <w:t>La scadenza 22</w:t>
      </w:r>
      <w:r>
        <w:rPr>
          <w:sz w:val="24"/>
          <w:szCs w:val="24"/>
        </w:rPr>
        <w:t xml:space="preserve"> gennaio 201</w:t>
      </w:r>
      <w:r w:rsidR="00F50F8B">
        <w:rPr>
          <w:sz w:val="24"/>
          <w:szCs w:val="24"/>
        </w:rPr>
        <w:t>6</w:t>
      </w:r>
      <w:r>
        <w:rPr>
          <w:sz w:val="24"/>
          <w:szCs w:val="24"/>
        </w:rPr>
        <w:t xml:space="preserve"> deve essere rispettat</w:t>
      </w:r>
      <w:r w:rsidR="004A1F07">
        <w:rPr>
          <w:sz w:val="24"/>
          <w:szCs w:val="24"/>
        </w:rPr>
        <w:t xml:space="preserve">a </w:t>
      </w:r>
      <w:r>
        <w:rPr>
          <w:sz w:val="24"/>
          <w:szCs w:val="24"/>
        </w:rPr>
        <w:t xml:space="preserve"> anche da coloro che, possedendo i requisiti per aver raggiunto la “quota 96” entro il 31/12/2011, chiedono </w:t>
      </w:r>
      <w:r w:rsidRPr="00F76398">
        <w:rPr>
          <w:sz w:val="24"/>
          <w:szCs w:val="24"/>
          <w:u w:val="single"/>
        </w:rPr>
        <w:t>la trasformazione del rapporto di lavoro a tempo parziale con contestuale attribuzione del trattamento pensionistico</w:t>
      </w:r>
      <w:r>
        <w:rPr>
          <w:sz w:val="24"/>
          <w:szCs w:val="24"/>
          <w:u w:val="single"/>
        </w:rPr>
        <w:t xml:space="preserve"> ai </w:t>
      </w:r>
      <w:r>
        <w:rPr>
          <w:sz w:val="24"/>
          <w:szCs w:val="24"/>
          <w:u w:val="single"/>
        </w:rPr>
        <w:lastRenderedPageBreak/>
        <w:t>sensi del Decreto del Ministro per la Funzione Pubblica 29/07/1997, n. 331</w:t>
      </w:r>
      <w:r>
        <w:rPr>
          <w:sz w:val="24"/>
          <w:szCs w:val="24"/>
        </w:rPr>
        <w:t xml:space="preserve">. La medesima possibilità sussiste per i possessori dei requisiti della pensione anticipata (41 anni e </w:t>
      </w:r>
      <w:r w:rsidR="00F50F8B">
        <w:rPr>
          <w:sz w:val="24"/>
          <w:szCs w:val="24"/>
        </w:rPr>
        <w:t>10</w:t>
      </w:r>
      <w:r>
        <w:rPr>
          <w:sz w:val="24"/>
          <w:szCs w:val="24"/>
        </w:rPr>
        <w:t xml:space="preserve"> mesi per le donne e 42 e</w:t>
      </w:r>
      <w:r w:rsidR="00F50F8B">
        <w:rPr>
          <w:sz w:val="24"/>
          <w:szCs w:val="24"/>
        </w:rPr>
        <w:t xml:space="preserve"> 10</w:t>
      </w:r>
      <w:r>
        <w:rPr>
          <w:sz w:val="24"/>
          <w:szCs w:val="24"/>
        </w:rPr>
        <w:t xml:space="preserve"> mesi per gli uomini) </w:t>
      </w:r>
      <w:r w:rsidR="00F50F8B">
        <w:rPr>
          <w:sz w:val="24"/>
          <w:szCs w:val="24"/>
        </w:rPr>
        <w:t xml:space="preserve">.In entrambe le situazioni  occorre </w:t>
      </w:r>
      <w:r>
        <w:rPr>
          <w:sz w:val="24"/>
          <w:szCs w:val="24"/>
        </w:rPr>
        <w:t xml:space="preserve"> </w:t>
      </w:r>
      <w:r w:rsidRPr="00F50F8B">
        <w:rPr>
          <w:sz w:val="24"/>
          <w:szCs w:val="24"/>
          <w:u w:val="single"/>
        </w:rPr>
        <w:t>non</w:t>
      </w:r>
      <w:r>
        <w:rPr>
          <w:sz w:val="24"/>
          <w:szCs w:val="24"/>
        </w:rPr>
        <w:t xml:space="preserve"> </w:t>
      </w:r>
      <w:r w:rsidR="00F50F8B">
        <w:rPr>
          <w:sz w:val="24"/>
          <w:szCs w:val="24"/>
        </w:rPr>
        <w:t xml:space="preserve">aver compiuto </w:t>
      </w:r>
      <w:r>
        <w:rPr>
          <w:sz w:val="24"/>
          <w:szCs w:val="24"/>
        </w:rPr>
        <w:t xml:space="preserve"> ancora </w:t>
      </w:r>
      <w:r w:rsidR="00F50F8B">
        <w:rPr>
          <w:sz w:val="24"/>
          <w:szCs w:val="24"/>
        </w:rPr>
        <w:t>65 anni di età</w:t>
      </w:r>
      <w:r w:rsidR="004A1F07">
        <w:rPr>
          <w:sz w:val="24"/>
          <w:szCs w:val="24"/>
        </w:rPr>
        <w:t>.</w:t>
      </w:r>
      <w:r>
        <w:rPr>
          <w:sz w:val="24"/>
          <w:szCs w:val="24"/>
        </w:rPr>
        <w:tab/>
      </w:r>
    </w:p>
    <w:p w:rsidR="004740E9" w:rsidRDefault="004740E9" w:rsidP="00C608F0">
      <w:pPr>
        <w:rPr>
          <w:sz w:val="24"/>
          <w:szCs w:val="24"/>
        </w:rPr>
      </w:pPr>
      <w:r>
        <w:rPr>
          <w:sz w:val="24"/>
          <w:szCs w:val="24"/>
        </w:rPr>
        <w:tab/>
        <w:t>Al personale in servizio all’estero è consentito presentare l’istanza anche con modalità cartacea.</w:t>
      </w:r>
    </w:p>
    <w:p w:rsidR="00C608F0" w:rsidRPr="00F9625F" w:rsidRDefault="00F50F8B" w:rsidP="00C608F0">
      <w:pPr>
        <w:rPr>
          <w:sz w:val="23"/>
          <w:szCs w:val="23"/>
        </w:rPr>
      </w:pPr>
      <w:r>
        <w:rPr>
          <w:sz w:val="24"/>
          <w:szCs w:val="24"/>
        </w:rPr>
        <w:t xml:space="preserve">         </w:t>
      </w:r>
      <w:r w:rsidR="00C608F0">
        <w:rPr>
          <w:sz w:val="24"/>
          <w:szCs w:val="24"/>
        </w:rPr>
        <w:t>Oltre alla domanda di c</w:t>
      </w:r>
      <w:r>
        <w:rPr>
          <w:sz w:val="24"/>
          <w:szCs w:val="24"/>
        </w:rPr>
        <w:t>essazione</w:t>
      </w:r>
      <w:r w:rsidR="005A1258">
        <w:rPr>
          <w:sz w:val="24"/>
          <w:szCs w:val="24"/>
        </w:rPr>
        <w:t xml:space="preserve"> </w:t>
      </w:r>
      <w:r w:rsidR="00C608F0">
        <w:rPr>
          <w:sz w:val="24"/>
          <w:szCs w:val="24"/>
        </w:rPr>
        <w:t xml:space="preserve"> dovrà  </w:t>
      </w:r>
      <w:r w:rsidR="00C608F0" w:rsidRPr="00F9625F">
        <w:rPr>
          <w:bCs/>
          <w:sz w:val="23"/>
          <w:szCs w:val="23"/>
        </w:rPr>
        <w:t>essere inviat</w:t>
      </w:r>
      <w:r w:rsidR="00C608F0">
        <w:rPr>
          <w:bCs/>
          <w:sz w:val="23"/>
          <w:szCs w:val="23"/>
        </w:rPr>
        <w:t>a</w:t>
      </w:r>
      <w:r w:rsidR="00C608F0" w:rsidRPr="005E15AA">
        <w:rPr>
          <w:bCs/>
          <w:sz w:val="23"/>
          <w:szCs w:val="23"/>
        </w:rPr>
        <w:t xml:space="preserve"> </w:t>
      </w:r>
      <w:r w:rsidR="00C608F0" w:rsidRPr="00F9625F">
        <w:rPr>
          <w:bCs/>
          <w:sz w:val="23"/>
          <w:szCs w:val="23"/>
        </w:rPr>
        <w:t xml:space="preserve">direttamente </w:t>
      </w:r>
      <w:r w:rsidR="00C608F0" w:rsidRPr="00187702">
        <w:rPr>
          <w:bCs/>
          <w:sz w:val="23"/>
          <w:szCs w:val="23"/>
          <w:u w:val="single"/>
        </w:rPr>
        <w:t xml:space="preserve">all’Ente Previdenziale </w:t>
      </w:r>
      <w:r w:rsidR="00C608F0">
        <w:rPr>
          <w:bCs/>
          <w:sz w:val="23"/>
          <w:szCs w:val="23"/>
        </w:rPr>
        <w:t>la</w:t>
      </w:r>
      <w:r w:rsidR="00C608F0" w:rsidRPr="00F9625F">
        <w:rPr>
          <w:bCs/>
          <w:sz w:val="23"/>
          <w:szCs w:val="23"/>
        </w:rPr>
        <w:t xml:space="preserve"> domand</w:t>
      </w:r>
      <w:r w:rsidR="00C608F0">
        <w:rPr>
          <w:bCs/>
          <w:sz w:val="23"/>
          <w:szCs w:val="23"/>
        </w:rPr>
        <w:t>a</w:t>
      </w:r>
      <w:r w:rsidR="00C608F0" w:rsidRPr="00F9625F">
        <w:rPr>
          <w:bCs/>
          <w:sz w:val="23"/>
          <w:szCs w:val="23"/>
        </w:rPr>
        <w:t xml:space="preserve"> di</w:t>
      </w:r>
      <w:r w:rsidR="00C608F0">
        <w:rPr>
          <w:bCs/>
          <w:sz w:val="23"/>
          <w:szCs w:val="23"/>
        </w:rPr>
        <w:t xml:space="preserve"> accesso alla prestazione </w:t>
      </w:r>
      <w:r w:rsidR="00C608F0" w:rsidRPr="00F9625F">
        <w:rPr>
          <w:bCs/>
          <w:sz w:val="23"/>
          <w:szCs w:val="23"/>
        </w:rPr>
        <w:t xml:space="preserve"> pension</w:t>
      </w:r>
      <w:r w:rsidR="00C608F0">
        <w:rPr>
          <w:bCs/>
          <w:sz w:val="23"/>
          <w:szCs w:val="23"/>
        </w:rPr>
        <w:t xml:space="preserve">istica </w:t>
      </w:r>
      <w:r w:rsidR="00C608F0" w:rsidRPr="00F9625F">
        <w:rPr>
          <w:bCs/>
          <w:sz w:val="23"/>
          <w:szCs w:val="23"/>
        </w:rPr>
        <w:t xml:space="preserve">, esclusivamente attraverso </w:t>
      </w:r>
      <w:r w:rsidR="00C608F0">
        <w:rPr>
          <w:bCs/>
          <w:sz w:val="23"/>
          <w:szCs w:val="23"/>
        </w:rPr>
        <w:t>una del</w:t>
      </w:r>
      <w:r w:rsidR="00C608F0" w:rsidRPr="00F9625F">
        <w:rPr>
          <w:bCs/>
          <w:sz w:val="23"/>
          <w:szCs w:val="23"/>
        </w:rPr>
        <w:t xml:space="preserve">le seguenti modalità: </w:t>
      </w:r>
    </w:p>
    <w:p w:rsidR="00C608F0" w:rsidRPr="00F9625F" w:rsidRDefault="00C608F0" w:rsidP="00C608F0">
      <w:pPr>
        <w:pStyle w:val="Default"/>
        <w:rPr>
          <w:rFonts w:ascii="Times New Roman" w:hAnsi="Times New Roman" w:cs="Times New Roman"/>
          <w:sz w:val="23"/>
          <w:szCs w:val="23"/>
        </w:rPr>
      </w:pPr>
      <w:r w:rsidRPr="00F9625F">
        <w:rPr>
          <w:rFonts w:ascii="Times New Roman" w:hAnsi="Times New Roman" w:cs="Times New Roman"/>
          <w:sz w:val="23"/>
          <w:szCs w:val="23"/>
        </w:rPr>
        <w:t xml:space="preserve">1) </w:t>
      </w:r>
      <w:r w:rsidRPr="00F9625F">
        <w:rPr>
          <w:rFonts w:ascii="Times New Roman" w:hAnsi="Times New Roman" w:cs="Times New Roman"/>
          <w:bCs/>
          <w:sz w:val="23"/>
          <w:szCs w:val="23"/>
        </w:rPr>
        <w:t xml:space="preserve">presentazione della domanda on-line </w:t>
      </w:r>
      <w:r w:rsidRPr="00F9625F">
        <w:rPr>
          <w:rFonts w:ascii="Times New Roman" w:hAnsi="Times New Roman" w:cs="Times New Roman"/>
          <w:sz w:val="23"/>
          <w:szCs w:val="23"/>
        </w:rPr>
        <w:t xml:space="preserve">accedendo al sito dell’Istituto, previa registrazione. </w:t>
      </w:r>
    </w:p>
    <w:p w:rsidR="00C608F0" w:rsidRPr="00F9625F" w:rsidRDefault="00C608F0" w:rsidP="00C608F0">
      <w:pPr>
        <w:pStyle w:val="Default"/>
        <w:rPr>
          <w:rFonts w:ascii="Times New Roman" w:hAnsi="Times New Roman" w:cs="Times New Roman"/>
          <w:sz w:val="23"/>
          <w:szCs w:val="23"/>
        </w:rPr>
      </w:pPr>
      <w:r w:rsidRPr="00F9625F">
        <w:rPr>
          <w:rFonts w:ascii="Times New Roman" w:hAnsi="Times New Roman" w:cs="Times New Roman"/>
          <w:sz w:val="23"/>
          <w:szCs w:val="23"/>
        </w:rPr>
        <w:t xml:space="preserve">2) </w:t>
      </w:r>
      <w:r>
        <w:rPr>
          <w:rFonts w:ascii="Times New Roman" w:hAnsi="Times New Roman" w:cs="Times New Roman"/>
          <w:sz w:val="23"/>
          <w:szCs w:val="23"/>
        </w:rPr>
        <w:t>p</w:t>
      </w:r>
      <w:r w:rsidRPr="00F9625F">
        <w:rPr>
          <w:rFonts w:ascii="Times New Roman" w:hAnsi="Times New Roman" w:cs="Times New Roman"/>
          <w:bCs/>
          <w:sz w:val="23"/>
          <w:szCs w:val="23"/>
        </w:rPr>
        <w:t xml:space="preserve">resentazione della domanda tramite </w:t>
      </w:r>
      <w:proofErr w:type="spellStart"/>
      <w:r w:rsidRPr="00F9625F">
        <w:rPr>
          <w:rFonts w:ascii="Times New Roman" w:hAnsi="Times New Roman" w:cs="Times New Roman"/>
          <w:bCs/>
          <w:sz w:val="23"/>
          <w:szCs w:val="23"/>
        </w:rPr>
        <w:t>Contact</w:t>
      </w:r>
      <w:proofErr w:type="spellEnd"/>
      <w:r w:rsidRPr="00F9625F">
        <w:rPr>
          <w:rFonts w:ascii="Times New Roman" w:hAnsi="Times New Roman" w:cs="Times New Roman"/>
          <w:bCs/>
          <w:sz w:val="23"/>
          <w:szCs w:val="23"/>
        </w:rPr>
        <w:t xml:space="preserve"> Center Integrato </w:t>
      </w:r>
      <w:r w:rsidRPr="00F9625F">
        <w:rPr>
          <w:rFonts w:ascii="Times New Roman" w:hAnsi="Times New Roman" w:cs="Times New Roman"/>
          <w:sz w:val="23"/>
          <w:szCs w:val="23"/>
        </w:rPr>
        <w:t xml:space="preserve">(n. 803164) </w:t>
      </w:r>
    </w:p>
    <w:p w:rsidR="00C608F0" w:rsidRPr="000424FD" w:rsidRDefault="00C608F0" w:rsidP="00C608F0">
      <w:pPr>
        <w:pStyle w:val="Default"/>
        <w:rPr>
          <w:sz w:val="23"/>
          <w:szCs w:val="23"/>
        </w:rPr>
      </w:pPr>
      <w:r w:rsidRPr="00F9625F">
        <w:rPr>
          <w:rFonts w:ascii="Times New Roman" w:hAnsi="Times New Roman" w:cs="Times New Roman"/>
          <w:bCs/>
          <w:sz w:val="23"/>
          <w:szCs w:val="23"/>
        </w:rPr>
        <w:t xml:space="preserve">3) </w:t>
      </w:r>
      <w:r>
        <w:rPr>
          <w:rFonts w:ascii="Times New Roman" w:hAnsi="Times New Roman" w:cs="Times New Roman"/>
          <w:bCs/>
          <w:sz w:val="23"/>
          <w:szCs w:val="23"/>
        </w:rPr>
        <w:t>p</w:t>
      </w:r>
      <w:r w:rsidRPr="00F9625F">
        <w:rPr>
          <w:rFonts w:ascii="Times New Roman" w:hAnsi="Times New Roman" w:cs="Times New Roman"/>
          <w:bCs/>
          <w:sz w:val="23"/>
          <w:szCs w:val="23"/>
        </w:rPr>
        <w:t xml:space="preserve">resentazione telematica della domanda attraverso l’assistenza gratuita del Patronato. </w:t>
      </w:r>
    </w:p>
    <w:p w:rsidR="00C608F0" w:rsidRDefault="00C608F0" w:rsidP="00C608F0">
      <w:pPr>
        <w:rPr>
          <w:bCs/>
          <w:sz w:val="23"/>
          <w:szCs w:val="23"/>
        </w:rPr>
      </w:pPr>
      <w:r w:rsidRPr="000424FD">
        <w:rPr>
          <w:bCs/>
          <w:sz w:val="23"/>
          <w:szCs w:val="23"/>
        </w:rPr>
        <w:t xml:space="preserve">Tali modalità </w:t>
      </w:r>
      <w:r>
        <w:rPr>
          <w:bCs/>
          <w:sz w:val="23"/>
          <w:szCs w:val="23"/>
        </w:rPr>
        <w:t xml:space="preserve">sono </w:t>
      </w:r>
      <w:r w:rsidRPr="000424FD">
        <w:rPr>
          <w:bCs/>
          <w:sz w:val="23"/>
          <w:szCs w:val="23"/>
        </w:rPr>
        <w:t xml:space="preserve"> le uniche ritenute valide</w:t>
      </w:r>
      <w:r>
        <w:rPr>
          <w:bCs/>
          <w:sz w:val="23"/>
          <w:szCs w:val="23"/>
        </w:rPr>
        <w:t xml:space="preserve"> dall’INPS. </w:t>
      </w:r>
    </w:p>
    <w:p w:rsidR="00C608F0" w:rsidRDefault="00C608F0" w:rsidP="00C608F0">
      <w:pPr>
        <w:rPr>
          <w:bCs/>
          <w:sz w:val="23"/>
          <w:szCs w:val="23"/>
        </w:rPr>
      </w:pPr>
      <w:r w:rsidRPr="000424FD">
        <w:rPr>
          <w:bCs/>
          <w:sz w:val="23"/>
          <w:szCs w:val="23"/>
        </w:rPr>
        <w:t xml:space="preserve"> </w:t>
      </w:r>
      <w:r w:rsidR="005A1258">
        <w:rPr>
          <w:bCs/>
          <w:sz w:val="23"/>
          <w:szCs w:val="23"/>
        </w:rPr>
        <w:tab/>
      </w:r>
      <w:r w:rsidRPr="000424FD">
        <w:rPr>
          <w:bCs/>
          <w:sz w:val="23"/>
          <w:szCs w:val="23"/>
        </w:rPr>
        <w:t xml:space="preserve"> Si evidenzia che la domanda presentata in forma diversa da quella telematica non sarà procedibile fino a quando il richiedente non provveda a trasmetterla con le modalità sopra indicate</w:t>
      </w:r>
      <w:r>
        <w:rPr>
          <w:bCs/>
          <w:sz w:val="23"/>
          <w:szCs w:val="23"/>
        </w:rPr>
        <w:t>.</w:t>
      </w:r>
    </w:p>
    <w:p w:rsidR="00C608F0" w:rsidRDefault="00C608F0" w:rsidP="00C608F0">
      <w:pPr>
        <w:rPr>
          <w:bCs/>
          <w:sz w:val="23"/>
          <w:szCs w:val="23"/>
        </w:rPr>
      </w:pPr>
      <w:r>
        <w:rPr>
          <w:bCs/>
          <w:sz w:val="23"/>
          <w:szCs w:val="23"/>
        </w:rPr>
        <w:tab/>
        <w:t>Per quanto riguarda la consultazione dei  requisiti necessari per accedere al</w:t>
      </w:r>
      <w:r w:rsidRPr="00A133A6">
        <w:rPr>
          <w:bCs/>
          <w:sz w:val="23"/>
          <w:szCs w:val="23"/>
        </w:rPr>
        <w:t xml:space="preserve"> </w:t>
      </w:r>
      <w:r>
        <w:rPr>
          <w:bCs/>
          <w:sz w:val="23"/>
          <w:szCs w:val="23"/>
        </w:rPr>
        <w:t xml:space="preserve">trattamento </w:t>
      </w:r>
      <w:r w:rsidRPr="00F9625F">
        <w:rPr>
          <w:bCs/>
          <w:sz w:val="23"/>
          <w:szCs w:val="23"/>
        </w:rPr>
        <w:t xml:space="preserve">pensionistico </w:t>
      </w:r>
      <w:r>
        <w:rPr>
          <w:bCs/>
          <w:sz w:val="23"/>
          <w:szCs w:val="23"/>
        </w:rPr>
        <w:t>sia che si</w:t>
      </w:r>
      <w:r w:rsidRPr="00A133A6">
        <w:rPr>
          <w:bCs/>
          <w:sz w:val="23"/>
          <w:szCs w:val="23"/>
        </w:rPr>
        <w:t xml:space="preserve"> </w:t>
      </w:r>
      <w:r>
        <w:rPr>
          <w:bCs/>
          <w:sz w:val="23"/>
          <w:szCs w:val="23"/>
        </w:rPr>
        <w:t>tratti di pensione per anzianità massima</w:t>
      </w:r>
      <w:r w:rsidRPr="00A133A6">
        <w:rPr>
          <w:bCs/>
          <w:sz w:val="23"/>
          <w:szCs w:val="23"/>
        </w:rPr>
        <w:t xml:space="preserve"> </w:t>
      </w:r>
      <w:r>
        <w:rPr>
          <w:bCs/>
          <w:sz w:val="23"/>
          <w:szCs w:val="23"/>
        </w:rPr>
        <w:t xml:space="preserve">che per limiti di età o ancora altro, si rimanda alla nota Ministeriale n. </w:t>
      </w:r>
      <w:r w:rsidR="005A1258">
        <w:rPr>
          <w:bCs/>
          <w:sz w:val="23"/>
          <w:szCs w:val="23"/>
        </w:rPr>
        <w:t>40816</w:t>
      </w:r>
      <w:r>
        <w:rPr>
          <w:bCs/>
          <w:sz w:val="23"/>
          <w:szCs w:val="23"/>
        </w:rPr>
        <w:t xml:space="preserve"> nella quale la casistica  viene trattata  in maniera dettagliata</w:t>
      </w:r>
      <w:r w:rsidR="004A1F07">
        <w:rPr>
          <w:bCs/>
          <w:sz w:val="23"/>
          <w:szCs w:val="23"/>
        </w:rPr>
        <w:t>.</w:t>
      </w:r>
      <w:r>
        <w:rPr>
          <w:bCs/>
          <w:sz w:val="23"/>
          <w:szCs w:val="23"/>
        </w:rPr>
        <w:t xml:space="preserve"> </w:t>
      </w:r>
    </w:p>
    <w:p w:rsidR="00C608F0" w:rsidRDefault="005A1258" w:rsidP="005A1258">
      <w:pPr>
        <w:rPr>
          <w:color w:val="000000"/>
          <w:sz w:val="23"/>
          <w:szCs w:val="23"/>
        </w:rPr>
      </w:pPr>
      <w:r>
        <w:rPr>
          <w:bCs/>
          <w:sz w:val="23"/>
          <w:szCs w:val="23"/>
        </w:rPr>
        <w:tab/>
        <w:t xml:space="preserve">Facendo riferimento alla nota di questo U.S.T n. 4488 del 16/12/2015, si ribadisce  la necessità che codeste </w:t>
      </w:r>
      <w:r w:rsidR="00C608F0" w:rsidRPr="0074110C">
        <w:rPr>
          <w:color w:val="000000"/>
          <w:sz w:val="23"/>
          <w:szCs w:val="23"/>
          <w:u w:val="single"/>
        </w:rPr>
        <w:t xml:space="preserve"> </w:t>
      </w:r>
      <w:r w:rsidR="00C608F0">
        <w:rPr>
          <w:color w:val="000000"/>
          <w:sz w:val="23"/>
          <w:szCs w:val="23"/>
          <w:u w:val="single"/>
        </w:rPr>
        <w:t xml:space="preserve">Istituzioni Scolastiche </w:t>
      </w:r>
      <w:r w:rsidR="00C608F0" w:rsidRPr="0074110C">
        <w:rPr>
          <w:color w:val="000000"/>
          <w:sz w:val="23"/>
          <w:szCs w:val="23"/>
          <w:u w:val="single"/>
        </w:rPr>
        <w:t xml:space="preserve">  comunic</w:t>
      </w:r>
      <w:r>
        <w:rPr>
          <w:color w:val="000000"/>
          <w:sz w:val="23"/>
          <w:szCs w:val="23"/>
          <w:u w:val="single"/>
        </w:rPr>
        <w:t>hino</w:t>
      </w:r>
      <w:r w:rsidR="00C608F0" w:rsidRPr="0074110C">
        <w:rPr>
          <w:color w:val="000000"/>
          <w:sz w:val="23"/>
          <w:szCs w:val="23"/>
          <w:u w:val="single"/>
        </w:rPr>
        <w:t xml:space="preserve">  a questo Ufficio</w:t>
      </w:r>
      <w:r w:rsidR="00C608F0" w:rsidRPr="00A133A6">
        <w:rPr>
          <w:color w:val="000000"/>
          <w:sz w:val="23"/>
          <w:szCs w:val="23"/>
          <w:u w:val="single"/>
        </w:rPr>
        <w:t xml:space="preserve"> </w:t>
      </w:r>
      <w:r w:rsidR="00C608F0" w:rsidRPr="0074110C">
        <w:rPr>
          <w:color w:val="000000"/>
          <w:sz w:val="23"/>
          <w:szCs w:val="23"/>
          <w:u w:val="single"/>
        </w:rPr>
        <w:t>con la massima cortese urgenza e,</w:t>
      </w:r>
      <w:r w:rsidR="00C608F0" w:rsidRPr="00A133A6">
        <w:rPr>
          <w:color w:val="000000"/>
          <w:sz w:val="23"/>
          <w:szCs w:val="23"/>
          <w:u w:val="single"/>
        </w:rPr>
        <w:t xml:space="preserve"> </w:t>
      </w:r>
      <w:r w:rsidR="00C608F0" w:rsidRPr="0074110C">
        <w:rPr>
          <w:color w:val="000000"/>
          <w:sz w:val="23"/>
          <w:szCs w:val="23"/>
          <w:u w:val="single"/>
        </w:rPr>
        <w:t xml:space="preserve">comunque  </w:t>
      </w:r>
      <w:r w:rsidR="00C608F0" w:rsidRPr="008128E2">
        <w:rPr>
          <w:b/>
          <w:color w:val="000000"/>
          <w:sz w:val="23"/>
          <w:szCs w:val="23"/>
          <w:u w:val="single"/>
        </w:rPr>
        <w:t>non oltre il 1</w:t>
      </w:r>
      <w:r>
        <w:rPr>
          <w:b/>
          <w:color w:val="000000"/>
          <w:sz w:val="23"/>
          <w:szCs w:val="23"/>
          <w:u w:val="single"/>
        </w:rPr>
        <w:t>5</w:t>
      </w:r>
      <w:r w:rsidR="00C608F0" w:rsidRPr="008128E2">
        <w:rPr>
          <w:b/>
          <w:color w:val="000000"/>
          <w:sz w:val="23"/>
          <w:szCs w:val="23"/>
          <w:u w:val="single"/>
        </w:rPr>
        <w:t xml:space="preserve"> gennaio</w:t>
      </w:r>
      <w:r w:rsidR="00C608F0" w:rsidRPr="008128E2">
        <w:rPr>
          <w:b/>
          <w:color w:val="000000"/>
          <w:sz w:val="23"/>
          <w:szCs w:val="23"/>
        </w:rPr>
        <w:t>,</w:t>
      </w:r>
      <w:r w:rsidR="00C608F0">
        <w:rPr>
          <w:b/>
          <w:color w:val="000000"/>
          <w:sz w:val="23"/>
          <w:szCs w:val="23"/>
        </w:rPr>
        <w:t xml:space="preserve"> </w:t>
      </w:r>
      <w:r w:rsidR="00C608F0" w:rsidRPr="0074110C">
        <w:rPr>
          <w:color w:val="000000"/>
          <w:sz w:val="23"/>
          <w:szCs w:val="23"/>
          <w:u w:val="single"/>
        </w:rPr>
        <w:t>tutti i nominativi del personale docente ed ATA che al 31/8/201</w:t>
      </w:r>
      <w:r>
        <w:rPr>
          <w:color w:val="000000"/>
          <w:sz w:val="23"/>
          <w:szCs w:val="23"/>
          <w:u w:val="single"/>
        </w:rPr>
        <w:t>6</w:t>
      </w:r>
      <w:r w:rsidR="00C608F0" w:rsidRPr="0074110C">
        <w:rPr>
          <w:color w:val="000000"/>
          <w:sz w:val="23"/>
          <w:szCs w:val="23"/>
          <w:u w:val="single"/>
        </w:rPr>
        <w:t xml:space="preserve"> </w:t>
      </w:r>
      <w:r w:rsidR="00C608F0">
        <w:rPr>
          <w:color w:val="000000"/>
          <w:sz w:val="23"/>
          <w:szCs w:val="23"/>
          <w:u w:val="single"/>
        </w:rPr>
        <w:t xml:space="preserve">dovranno essere </w:t>
      </w:r>
      <w:r w:rsidR="00C608F0" w:rsidRPr="00DA4AA5">
        <w:rPr>
          <w:color w:val="000000"/>
          <w:sz w:val="23"/>
          <w:szCs w:val="23"/>
          <w:u w:val="single"/>
        </w:rPr>
        <w:t xml:space="preserve">collocati  a riposo </w:t>
      </w:r>
      <w:r w:rsidR="00C608F0" w:rsidRPr="008128E2">
        <w:rPr>
          <w:b/>
          <w:color w:val="000000"/>
          <w:sz w:val="23"/>
          <w:szCs w:val="23"/>
          <w:u w:val="single"/>
        </w:rPr>
        <w:t xml:space="preserve"> d’ufficio</w:t>
      </w:r>
      <w:r w:rsidR="00C608F0">
        <w:rPr>
          <w:b/>
          <w:color w:val="000000"/>
          <w:sz w:val="23"/>
          <w:szCs w:val="23"/>
          <w:u w:val="single"/>
        </w:rPr>
        <w:t>.</w:t>
      </w:r>
      <w:r w:rsidR="00C608F0" w:rsidRPr="00DA4AA5">
        <w:rPr>
          <w:color w:val="000000"/>
          <w:sz w:val="23"/>
          <w:szCs w:val="23"/>
        </w:rPr>
        <w:t xml:space="preserve"> </w:t>
      </w:r>
    </w:p>
    <w:p w:rsidR="00C608F0" w:rsidRDefault="00C608F0" w:rsidP="00C608F0">
      <w:pPr>
        <w:overflowPunct/>
        <w:textAlignment w:val="auto"/>
        <w:rPr>
          <w:color w:val="000000"/>
          <w:sz w:val="23"/>
          <w:szCs w:val="23"/>
        </w:rPr>
      </w:pPr>
      <w:r>
        <w:rPr>
          <w:color w:val="000000"/>
          <w:sz w:val="23"/>
          <w:szCs w:val="23"/>
        </w:rPr>
        <w:t xml:space="preserve">       La risoluzione </w:t>
      </w:r>
      <w:r w:rsidR="004740E9">
        <w:rPr>
          <w:color w:val="000000"/>
          <w:sz w:val="23"/>
          <w:szCs w:val="23"/>
        </w:rPr>
        <w:t xml:space="preserve">unilaterale </w:t>
      </w:r>
      <w:r>
        <w:rPr>
          <w:color w:val="000000"/>
          <w:sz w:val="23"/>
          <w:szCs w:val="23"/>
        </w:rPr>
        <w:t xml:space="preserve">del rapporto di lavoro </w:t>
      </w:r>
      <w:r>
        <w:rPr>
          <w:sz w:val="23"/>
          <w:szCs w:val="23"/>
        </w:rPr>
        <w:t>al compimento dei 40 anni di anzianità contributiva, p</w:t>
      </w:r>
      <w:r w:rsidR="004F6DD5">
        <w:rPr>
          <w:sz w:val="23"/>
          <w:szCs w:val="23"/>
        </w:rPr>
        <w:t xml:space="preserve">uò essere esercitata con </w:t>
      </w:r>
      <w:r w:rsidRPr="008D486F">
        <w:rPr>
          <w:sz w:val="23"/>
          <w:szCs w:val="23"/>
          <w:u w:val="single"/>
        </w:rPr>
        <w:t xml:space="preserve"> preavviso di sei mesi</w:t>
      </w:r>
      <w:r>
        <w:rPr>
          <w:sz w:val="23"/>
          <w:szCs w:val="23"/>
        </w:rPr>
        <w:t>,  nei confronti di coloro che hanno maturato i requisiti per il diritto a pensione entro il 31.12.2011. e viene altresì estesa -  dall’ art. 1 , comma 5, del decreto 90/2014 -  anche a coloro  che alla data del 31/8/201</w:t>
      </w:r>
      <w:r w:rsidR="00106DE6">
        <w:rPr>
          <w:sz w:val="23"/>
          <w:szCs w:val="23"/>
        </w:rPr>
        <w:t>6</w:t>
      </w:r>
      <w:r>
        <w:rPr>
          <w:sz w:val="23"/>
          <w:szCs w:val="23"/>
        </w:rPr>
        <w:t xml:space="preserve"> risultano in possesso dei nuovi requisiti di anzianità  e cioè  41 e </w:t>
      </w:r>
      <w:r w:rsidR="005A1258">
        <w:rPr>
          <w:sz w:val="23"/>
          <w:szCs w:val="23"/>
        </w:rPr>
        <w:t>10</w:t>
      </w:r>
      <w:r>
        <w:rPr>
          <w:sz w:val="23"/>
          <w:szCs w:val="23"/>
        </w:rPr>
        <w:t xml:space="preserve"> mesi  per le donne o 42 e </w:t>
      </w:r>
      <w:r w:rsidR="005A1258">
        <w:rPr>
          <w:sz w:val="23"/>
          <w:szCs w:val="23"/>
        </w:rPr>
        <w:t>10</w:t>
      </w:r>
      <w:r>
        <w:rPr>
          <w:sz w:val="23"/>
          <w:szCs w:val="23"/>
        </w:rPr>
        <w:t xml:space="preserve"> mesi  per gli uomini ,</w:t>
      </w:r>
      <w:r w:rsidR="004F6DD5">
        <w:rPr>
          <w:sz w:val="23"/>
          <w:szCs w:val="23"/>
        </w:rPr>
        <w:t xml:space="preserve">laddove </w:t>
      </w:r>
      <w:r>
        <w:rPr>
          <w:sz w:val="23"/>
          <w:szCs w:val="23"/>
        </w:rPr>
        <w:t xml:space="preserve">  esista situazione di esubero del posto, classe di concorso o profilo di appartenenza .</w:t>
      </w:r>
    </w:p>
    <w:p w:rsidR="00C608F0" w:rsidRPr="005D229A" w:rsidRDefault="00C608F0" w:rsidP="00C608F0">
      <w:pPr>
        <w:overflowPunct/>
        <w:ind w:firstLine="708"/>
        <w:textAlignment w:val="auto"/>
        <w:rPr>
          <w:color w:val="000000"/>
          <w:sz w:val="23"/>
          <w:szCs w:val="23"/>
          <w:u w:val="single"/>
        </w:rPr>
      </w:pPr>
      <w:r w:rsidRPr="00F9625F">
        <w:rPr>
          <w:color w:val="000000"/>
          <w:sz w:val="23"/>
          <w:szCs w:val="23"/>
        </w:rPr>
        <w:t xml:space="preserve">Per le </w:t>
      </w:r>
      <w:r w:rsidRPr="00EC476F">
        <w:rPr>
          <w:b/>
          <w:color w:val="000000"/>
          <w:sz w:val="23"/>
          <w:szCs w:val="23"/>
          <w:u w:val="single"/>
        </w:rPr>
        <w:t>donne che optano</w:t>
      </w:r>
      <w:r w:rsidRPr="00F9625F">
        <w:rPr>
          <w:color w:val="000000"/>
          <w:sz w:val="23"/>
          <w:szCs w:val="23"/>
        </w:rPr>
        <w:t xml:space="preserve"> per la pensione liquidata </w:t>
      </w:r>
      <w:r w:rsidRPr="00EC476F">
        <w:rPr>
          <w:b/>
          <w:color w:val="000000"/>
          <w:sz w:val="23"/>
          <w:szCs w:val="23"/>
          <w:u w:val="single"/>
        </w:rPr>
        <w:t>con il sistema contributivo</w:t>
      </w:r>
      <w:r w:rsidRPr="00F9625F">
        <w:rPr>
          <w:color w:val="000000"/>
          <w:sz w:val="23"/>
          <w:szCs w:val="23"/>
        </w:rPr>
        <w:t xml:space="preserve"> rimane in vigore l’art. 1 c. 9 della L. 243/04 che prevede il requisito di almeno 57 anni </w:t>
      </w:r>
      <w:r>
        <w:rPr>
          <w:color w:val="000000"/>
          <w:sz w:val="23"/>
          <w:szCs w:val="23"/>
        </w:rPr>
        <w:t xml:space="preserve">e tre mesi </w:t>
      </w:r>
      <w:r w:rsidRPr="00F9625F">
        <w:rPr>
          <w:color w:val="000000"/>
          <w:sz w:val="23"/>
          <w:szCs w:val="23"/>
        </w:rPr>
        <w:t xml:space="preserve">di età </w:t>
      </w:r>
      <w:r>
        <w:rPr>
          <w:color w:val="000000"/>
          <w:sz w:val="23"/>
          <w:szCs w:val="23"/>
        </w:rPr>
        <w:t xml:space="preserve">ed </w:t>
      </w:r>
      <w:r w:rsidRPr="00F9625F">
        <w:rPr>
          <w:color w:val="000000"/>
          <w:sz w:val="23"/>
          <w:szCs w:val="23"/>
        </w:rPr>
        <w:t xml:space="preserve"> una contribuzione pari o superiore a 35 anni</w:t>
      </w:r>
      <w:r>
        <w:rPr>
          <w:color w:val="000000"/>
          <w:sz w:val="23"/>
          <w:szCs w:val="23"/>
        </w:rPr>
        <w:t xml:space="preserve">. </w:t>
      </w:r>
      <w:r w:rsidRPr="00F9625F">
        <w:rPr>
          <w:color w:val="000000"/>
          <w:sz w:val="23"/>
          <w:szCs w:val="23"/>
        </w:rPr>
        <w:t>Per accedere al pensionamento dall’1 settembre 201</w:t>
      </w:r>
      <w:r w:rsidR="005A1258">
        <w:rPr>
          <w:color w:val="000000"/>
          <w:sz w:val="23"/>
          <w:szCs w:val="23"/>
        </w:rPr>
        <w:t>6</w:t>
      </w:r>
      <w:r w:rsidRPr="00F9625F">
        <w:rPr>
          <w:color w:val="000000"/>
          <w:sz w:val="23"/>
          <w:szCs w:val="23"/>
        </w:rPr>
        <w:t xml:space="preserve"> le stesse </w:t>
      </w:r>
      <w:r w:rsidRPr="005D229A">
        <w:rPr>
          <w:color w:val="000000"/>
          <w:sz w:val="23"/>
          <w:szCs w:val="23"/>
          <w:u w:val="single"/>
        </w:rPr>
        <w:t>devono aver conseguito i requisiti anagrafici e contributivi entro il 31 dicembre 201</w:t>
      </w:r>
      <w:r w:rsidR="005A1258" w:rsidRPr="005D229A">
        <w:rPr>
          <w:color w:val="000000"/>
          <w:sz w:val="23"/>
          <w:szCs w:val="23"/>
          <w:u w:val="single"/>
        </w:rPr>
        <w:t>5</w:t>
      </w:r>
      <w:r w:rsidRPr="005D229A">
        <w:rPr>
          <w:color w:val="000000"/>
          <w:sz w:val="23"/>
          <w:szCs w:val="23"/>
          <w:u w:val="single"/>
        </w:rPr>
        <w:t>.</w:t>
      </w:r>
      <w:bookmarkStart w:id="0" w:name="_GoBack"/>
      <w:bookmarkEnd w:id="0"/>
    </w:p>
    <w:p w:rsidR="000273AD" w:rsidRPr="005D229A" w:rsidRDefault="000273AD" w:rsidP="00C608F0">
      <w:pPr>
        <w:overflowPunct/>
        <w:ind w:firstLine="708"/>
        <w:textAlignment w:val="auto"/>
        <w:rPr>
          <w:b/>
          <w:color w:val="000000"/>
          <w:sz w:val="23"/>
          <w:szCs w:val="23"/>
        </w:rPr>
      </w:pPr>
      <w:r w:rsidRPr="00EC476F">
        <w:rPr>
          <w:color w:val="000000"/>
          <w:sz w:val="23"/>
          <w:szCs w:val="23"/>
        </w:rPr>
        <w:t>Le predette lavoratrici</w:t>
      </w:r>
      <w:r w:rsidRPr="005D229A">
        <w:rPr>
          <w:b/>
          <w:color w:val="000000"/>
          <w:sz w:val="23"/>
          <w:szCs w:val="23"/>
        </w:rPr>
        <w:t xml:space="preserve">  potranno presentare istanza di dimissioni on-line tramite il sistema</w:t>
      </w:r>
      <w:r>
        <w:rPr>
          <w:color w:val="000000"/>
          <w:sz w:val="23"/>
          <w:szCs w:val="23"/>
        </w:rPr>
        <w:t xml:space="preserve"> </w:t>
      </w:r>
      <w:r w:rsidRPr="005D229A">
        <w:rPr>
          <w:b/>
          <w:color w:val="000000"/>
          <w:sz w:val="23"/>
          <w:szCs w:val="23"/>
        </w:rPr>
        <w:t>POLIS a decorrere dal 15 gennaio 2016 ed entro il 15 febbraio 2016.</w:t>
      </w:r>
    </w:p>
    <w:p w:rsidR="007B5C4F" w:rsidRPr="007B5C4F" w:rsidRDefault="005A1258" w:rsidP="00C608F0">
      <w:pPr>
        <w:ind w:firstLine="708"/>
        <w:rPr>
          <w:sz w:val="24"/>
          <w:szCs w:val="24"/>
        </w:rPr>
      </w:pPr>
      <w:r>
        <w:rPr>
          <w:rFonts w:eastAsiaTheme="minorHAnsi"/>
          <w:sz w:val="24"/>
          <w:szCs w:val="24"/>
          <w:lang w:eastAsia="en-US"/>
        </w:rPr>
        <w:t xml:space="preserve">Come è noto il </w:t>
      </w:r>
      <w:r w:rsidR="00C608F0" w:rsidRPr="00C14303">
        <w:rPr>
          <w:rFonts w:eastAsiaTheme="minorHAnsi"/>
          <w:sz w:val="24"/>
          <w:szCs w:val="24"/>
          <w:lang w:eastAsia="en-US"/>
        </w:rPr>
        <w:t xml:space="preserve"> decreto legge 24 giugno 2014, n. 90, convertito con modificazioni dalla legge  11 agosto 2014, n. 114 , ha </w:t>
      </w:r>
      <w:r>
        <w:rPr>
          <w:rFonts w:eastAsiaTheme="minorHAnsi"/>
          <w:sz w:val="24"/>
          <w:szCs w:val="24"/>
          <w:lang w:eastAsia="en-US"/>
        </w:rPr>
        <w:t xml:space="preserve">abolito l’istituto  del trattenimento in servizio oltre i limiti di età </w:t>
      </w:r>
      <w:r w:rsidR="007B5C4F">
        <w:rPr>
          <w:rFonts w:eastAsiaTheme="minorHAnsi"/>
          <w:sz w:val="24"/>
          <w:szCs w:val="24"/>
          <w:lang w:eastAsia="en-US"/>
        </w:rPr>
        <w:t xml:space="preserve">, </w:t>
      </w:r>
      <w:r w:rsidR="00C608F0" w:rsidRPr="00C14303">
        <w:rPr>
          <w:rFonts w:eastAsiaTheme="minorHAnsi"/>
          <w:sz w:val="24"/>
          <w:szCs w:val="24"/>
          <w:lang w:eastAsia="en-US"/>
        </w:rPr>
        <w:t>manten</w:t>
      </w:r>
      <w:r w:rsidR="007B5C4F">
        <w:rPr>
          <w:rFonts w:eastAsiaTheme="minorHAnsi"/>
          <w:sz w:val="24"/>
          <w:szCs w:val="24"/>
          <w:lang w:eastAsia="en-US"/>
        </w:rPr>
        <w:t xml:space="preserve">endolo </w:t>
      </w:r>
      <w:r w:rsidR="00C608F0" w:rsidRPr="00C14303">
        <w:rPr>
          <w:rFonts w:eastAsiaTheme="minorHAnsi"/>
          <w:sz w:val="24"/>
          <w:szCs w:val="24"/>
          <w:lang w:eastAsia="en-US"/>
        </w:rPr>
        <w:t>per i soli soggetti che</w:t>
      </w:r>
      <w:r w:rsidR="007B5C4F">
        <w:rPr>
          <w:rFonts w:eastAsiaTheme="minorHAnsi"/>
          <w:sz w:val="24"/>
          <w:szCs w:val="24"/>
          <w:lang w:eastAsia="en-US"/>
        </w:rPr>
        <w:t xml:space="preserve">, compiendo  66 anni e 7 mesi di età </w:t>
      </w:r>
      <w:r w:rsidR="00C608F0" w:rsidRPr="00C14303">
        <w:rPr>
          <w:rFonts w:eastAsiaTheme="minorHAnsi"/>
          <w:sz w:val="24"/>
          <w:szCs w:val="24"/>
          <w:lang w:eastAsia="en-US"/>
        </w:rPr>
        <w:t>entro  il 31 agosto 201</w:t>
      </w:r>
      <w:r w:rsidR="007B5C4F">
        <w:rPr>
          <w:rFonts w:eastAsiaTheme="minorHAnsi"/>
          <w:sz w:val="24"/>
          <w:szCs w:val="24"/>
          <w:lang w:eastAsia="en-US"/>
        </w:rPr>
        <w:t>6</w:t>
      </w:r>
      <w:r w:rsidR="004F6DD5">
        <w:rPr>
          <w:rFonts w:eastAsiaTheme="minorHAnsi"/>
          <w:sz w:val="24"/>
          <w:szCs w:val="24"/>
          <w:lang w:eastAsia="en-US"/>
        </w:rPr>
        <w:t>,</w:t>
      </w:r>
      <w:r w:rsidR="00C608F0" w:rsidRPr="00D01926">
        <w:rPr>
          <w:rFonts w:eastAsiaTheme="minorHAnsi"/>
          <w:b/>
          <w:sz w:val="24"/>
          <w:szCs w:val="24"/>
          <w:u w:val="single"/>
          <w:lang w:eastAsia="en-US"/>
        </w:rPr>
        <w:t xml:space="preserve"> non sono</w:t>
      </w:r>
      <w:r w:rsidR="00C608F0" w:rsidRPr="00E71F1B">
        <w:rPr>
          <w:rFonts w:eastAsiaTheme="minorHAnsi"/>
          <w:sz w:val="24"/>
          <w:szCs w:val="24"/>
          <w:u w:val="single"/>
          <w:lang w:eastAsia="en-US"/>
        </w:rPr>
        <w:t xml:space="preserve"> in </w:t>
      </w:r>
      <w:r w:rsidR="00C608F0" w:rsidRPr="007B5C4F">
        <w:rPr>
          <w:rFonts w:eastAsiaTheme="minorHAnsi"/>
          <w:sz w:val="24"/>
          <w:szCs w:val="24"/>
          <w:u w:val="single"/>
          <w:lang w:eastAsia="en-US"/>
        </w:rPr>
        <w:t>possesso</w:t>
      </w:r>
      <w:r w:rsidR="00C608F0" w:rsidRPr="007B5C4F">
        <w:rPr>
          <w:sz w:val="24"/>
          <w:szCs w:val="24"/>
          <w:u w:val="single"/>
        </w:rPr>
        <w:t xml:space="preserve"> </w:t>
      </w:r>
      <w:r w:rsidR="007B5C4F" w:rsidRPr="007B5C4F">
        <w:rPr>
          <w:rFonts w:eastAsiaTheme="minorHAnsi"/>
          <w:sz w:val="24"/>
          <w:szCs w:val="24"/>
          <w:u w:val="single"/>
          <w:lang w:eastAsia="en-US"/>
        </w:rPr>
        <w:t>di 20 anni di anzianità c</w:t>
      </w:r>
      <w:r w:rsidR="00C608F0" w:rsidRPr="007B5C4F">
        <w:rPr>
          <w:sz w:val="24"/>
          <w:szCs w:val="24"/>
          <w:u w:val="single"/>
        </w:rPr>
        <w:t>ontributiv</w:t>
      </w:r>
      <w:r w:rsidR="007B5C4F" w:rsidRPr="007B5C4F">
        <w:rPr>
          <w:sz w:val="24"/>
          <w:szCs w:val="24"/>
          <w:u w:val="single"/>
        </w:rPr>
        <w:t xml:space="preserve">a </w:t>
      </w:r>
      <w:r w:rsidR="007B5C4F" w:rsidRPr="007B5C4F">
        <w:rPr>
          <w:sz w:val="24"/>
          <w:szCs w:val="24"/>
        </w:rPr>
        <w:t>entro tale data</w:t>
      </w:r>
      <w:r w:rsidR="007B5C4F">
        <w:rPr>
          <w:sz w:val="24"/>
          <w:szCs w:val="24"/>
        </w:rPr>
        <w:t xml:space="preserve"> e per i quali la concessione della proroga permetta il raggiungimento di tale anzianità contributiva.</w:t>
      </w:r>
    </w:p>
    <w:p w:rsidR="00C608F0" w:rsidRDefault="007B5C4F" w:rsidP="00C608F0">
      <w:pPr>
        <w:overflowPunct/>
        <w:textAlignment w:val="auto"/>
        <w:rPr>
          <w:rFonts w:eastAsiaTheme="minorHAnsi"/>
          <w:sz w:val="24"/>
          <w:szCs w:val="24"/>
          <w:lang w:eastAsia="en-US"/>
        </w:rPr>
      </w:pPr>
      <w:r>
        <w:rPr>
          <w:rFonts w:eastAsiaTheme="minorHAnsi"/>
          <w:sz w:val="24"/>
          <w:szCs w:val="24"/>
          <w:lang w:eastAsia="en-US"/>
        </w:rPr>
        <w:t xml:space="preserve">Le domande di trattenimento in servizio  per raggiungere il minimo contributivo continuano ad essere presentate in forma </w:t>
      </w:r>
      <w:r w:rsidRPr="007B5C4F">
        <w:rPr>
          <w:rFonts w:eastAsiaTheme="minorHAnsi"/>
          <w:sz w:val="24"/>
          <w:szCs w:val="24"/>
          <w:lang w:eastAsia="en-US"/>
        </w:rPr>
        <w:t xml:space="preserve"> </w:t>
      </w:r>
      <w:r w:rsidRPr="00C14303">
        <w:rPr>
          <w:rFonts w:eastAsiaTheme="minorHAnsi"/>
          <w:sz w:val="24"/>
          <w:szCs w:val="24"/>
          <w:lang w:eastAsia="en-US"/>
        </w:rPr>
        <w:t>cartacea</w:t>
      </w:r>
      <w:r>
        <w:rPr>
          <w:rFonts w:eastAsiaTheme="minorHAnsi"/>
          <w:sz w:val="24"/>
          <w:szCs w:val="24"/>
          <w:lang w:eastAsia="en-US"/>
        </w:rPr>
        <w:t xml:space="preserve"> entro il </w:t>
      </w:r>
      <w:r w:rsidR="005419B1">
        <w:rPr>
          <w:rFonts w:eastAsiaTheme="minorHAnsi"/>
          <w:sz w:val="24"/>
          <w:szCs w:val="24"/>
          <w:lang w:eastAsia="en-US"/>
        </w:rPr>
        <w:t xml:space="preserve"> </w:t>
      </w:r>
      <w:r>
        <w:rPr>
          <w:rFonts w:eastAsiaTheme="minorHAnsi"/>
          <w:sz w:val="24"/>
          <w:szCs w:val="24"/>
          <w:lang w:eastAsia="en-US"/>
        </w:rPr>
        <w:t>22/01/2016.</w:t>
      </w:r>
    </w:p>
    <w:p w:rsidR="00861B4C" w:rsidRDefault="00D372A0" w:rsidP="00C608F0">
      <w:pPr>
        <w:overflowPunct/>
        <w:textAlignment w:val="auto"/>
        <w:rPr>
          <w:rFonts w:eastAsiaTheme="minorHAnsi"/>
          <w:sz w:val="24"/>
          <w:szCs w:val="24"/>
          <w:lang w:eastAsia="en-US"/>
        </w:rPr>
      </w:pPr>
      <w:r>
        <w:rPr>
          <w:rFonts w:eastAsiaTheme="minorHAnsi"/>
          <w:sz w:val="24"/>
          <w:szCs w:val="24"/>
          <w:lang w:eastAsia="en-US"/>
        </w:rPr>
        <w:tab/>
        <w:t>Per quanto riguarda il personale scolastico rientrante  nella categoria  dei “salvaguardati”</w:t>
      </w:r>
      <w:r w:rsidR="00106DE6">
        <w:rPr>
          <w:rFonts w:eastAsiaTheme="minorHAnsi"/>
          <w:sz w:val="24"/>
          <w:szCs w:val="24"/>
          <w:lang w:eastAsia="en-US"/>
        </w:rPr>
        <w:t xml:space="preserve"> </w:t>
      </w:r>
      <w:r>
        <w:rPr>
          <w:rFonts w:eastAsiaTheme="minorHAnsi"/>
          <w:sz w:val="24"/>
          <w:szCs w:val="24"/>
          <w:lang w:eastAsia="en-US"/>
        </w:rPr>
        <w:t xml:space="preserve">con decorrenza del diritto a pensione 1/9/2015, la nota MIUR n° 41637 del 30/12/2015, recependo l’art. 1, comma 264 , della legge di stabilità 2016, ha comunicato </w:t>
      </w:r>
      <w:r w:rsidR="00861B4C">
        <w:rPr>
          <w:rFonts w:eastAsiaTheme="minorHAnsi"/>
          <w:sz w:val="24"/>
          <w:szCs w:val="24"/>
          <w:lang w:eastAsia="en-US"/>
        </w:rPr>
        <w:t xml:space="preserve">che tali soggetti possono accedere al trattamento pensionistico a decorrere dal primo giorno successivo  alla risoluzione  del rapporto di lavoro . </w:t>
      </w:r>
    </w:p>
    <w:p w:rsidR="00861B4C" w:rsidRDefault="00861B4C" w:rsidP="00C608F0">
      <w:pPr>
        <w:overflowPunct/>
        <w:textAlignment w:val="auto"/>
        <w:rPr>
          <w:rFonts w:eastAsiaTheme="minorHAnsi"/>
          <w:sz w:val="24"/>
          <w:szCs w:val="24"/>
          <w:lang w:eastAsia="en-US"/>
        </w:rPr>
      </w:pPr>
      <w:r>
        <w:rPr>
          <w:rFonts w:eastAsiaTheme="minorHAnsi"/>
          <w:sz w:val="24"/>
          <w:szCs w:val="24"/>
          <w:lang w:eastAsia="en-US"/>
        </w:rPr>
        <w:tab/>
        <w:t xml:space="preserve">I beneficiari della suddetta salvaguardia  dovranno presentare all’Istituto Scolastico di titolarità  la domanda di cessazione in modalità cartacea al fine dell’inserimento al SIDI  per la successiva convalida. La presentazione </w:t>
      </w:r>
      <w:r w:rsidR="000273AD">
        <w:rPr>
          <w:rFonts w:eastAsiaTheme="minorHAnsi"/>
          <w:sz w:val="24"/>
          <w:szCs w:val="24"/>
          <w:lang w:eastAsia="en-US"/>
        </w:rPr>
        <w:t xml:space="preserve">dell’istanza di cessazione è infatti adempimento necessario </w:t>
      </w:r>
      <w:r w:rsidR="000273AD">
        <w:rPr>
          <w:rFonts w:eastAsiaTheme="minorHAnsi"/>
          <w:sz w:val="24"/>
          <w:szCs w:val="24"/>
          <w:lang w:eastAsia="en-US"/>
        </w:rPr>
        <w:lastRenderedPageBreak/>
        <w:t>per la fruizione del diritto a pensione ed il collocamento a riposo avrà decorrenza dal primo giorno successivo alla cessazione dal servizio.</w:t>
      </w:r>
    </w:p>
    <w:p w:rsidR="000273AD" w:rsidRDefault="000273AD" w:rsidP="00C608F0">
      <w:pPr>
        <w:overflowPunct/>
        <w:textAlignment w:val="auto"/>
        <w:rPr>
          <w:rFonts w:eastAsiaTheme="minorHAnsi"/>
          <w:sz w:val="24"/>
          <w:szCs w:val="24"/>
          <w:lang w:eastAsia="en-US"/>
        </w:rPr>
      </w:pPr>
      <w:r>
        <w:rPr>
          <w:rFonts w:eastAsiaTheme="minorHAnsi"/>
          <w:sz w:val="24"/>
          <w:szCs w:val="24"/>
          <w:lang w:eastAsia="en-US"/>
        </w:rPr>
        <w:tab/>
        <w:t>I soggetti beneficiari possono comunque optare per la cessazione dal servizio con decorrenza 1/9/2016.</w:t>
      </w:r>
    </w:p>
    <w:p w:rsidR="00C608F0" w:rsidRDefault="00861B4C" w:rsidP="00C608F0">
      <w:pPr>
        <w:overflowPunct/>
        <w:textAlignment w:val="auto"/>
        <w:rPr>
          <w:b/>
          <w:sz w:val="23"/>
          <w:szCs w:val="23"/>
        </w:rPr>
      </w:pPr>
      <w:r>
        <w:rPr>
          <w:rFonts w:eastAsiaTheme="minorHAnsi"/>
          <w:sz w:val="24"/>
          <w:szCs w:val="24"/>
          <w:lang w:eastAsia="en-US"/>
        </w:rPr>
        <w:t xml:space="preserve">  </w:t>
      </w:r>
      <w:r w:rsidR="00C608F0" w:rsidRPr="00C14303">
        <w:rPr>
          <w:rFonts w:eastAsiaTheme="minorHAnsi"/>
          <w:sz w:val="24"/>
          <w:szCs w:val="24"/>
          <w:lang w:eastAsia="en-US"/>
        </w:rPr>
        <w:t xml:space="preserve"> </w:t>
      </w:r>
      <w:r w:rsidR="00C608F0" w:rsidRPr="00921E39">
        <w:rPr>
          <w:b/>
          <w:sz w:val="23"/>
          <w:szCs w:val="23"/>
        </w:rPr>
        <w:t xml:space="preserve">     Si evidenzia</w:t>
      </w:r>
      <w:r w:rsidR="00C608F0">
        <w:rPr>
          <w:b/>
          <w:sz w:val="23"/>
          <w:szCs w:val="23"/>
        </w:rPr>
        <w:t xml:space="preserve"> </w:t>
      </w:r>
      <w:r w:rsidR="00C608F0" w:rsidRPr="00921E39">
        <w:rPr>
          <w:b/>
          <w:sz w:val="23"/>
          <w:szCs w:val="23"/>
        </w:rPr>
        <w:t xml:space="preserve"> che le cessazioni devono essere convalidate dal SIDI con l’apposita funzione per acquisirne gli effetti in organico di diritto</w:t>
      </w:r>
      <w:r w:rsidR="00C608F0">
        <w:rPr>
          <w:b/>
          <w:sz w:val="23"/>
          <w:szCs w:val="23"/>
        </w:rPr>
        <w:t xml:space="preserve">. </w:t>
      </w:r>
      <w:r w:rsidR="00C608F0" w:rsidRPr="00921E39">
        <w:rPr>
          <w:b/>
          <w:sz w:val="23"/>
          <w:szCs w:val="23"/>
        </w:rPr>
        <w:t xml:space="preserve">La convalida deve essere effettuata immediatamente dopo il </w:t>
      </w:r>
      <w:r w:rsidR="00C608F0">
        <w:rPr>
          <w:b/>
          <w:sz w:val="23"/>
          <w:szCs w:val="23"/>
        </w:rPr>
        <w:t>1</w:t>
      </w:r>
      <w:r w:rsidR="00106DE6">
        <w:rPr>
          <w:b/>
          <w:sz w:val="23"/>
          <w:szCs w:val="23"/>
        </w:rPr>
        <w:t>9</w:t>
      </w:r>
      <w:r w:rsidR="00C608F0">
        <w:rPr>
          <w:b/>
          <w:sz w:val="23"/>
          <w:szCs w:val="23"/>
        </w:rPr>
        <w:t xml:space="preserve"> febbraio 201</w:t>
      </w:r>
      <w:r w:rsidR="00106DE6">
        <w:rPr>
          <w:b/>
          <w:sz w:val="23"/>
          <w:szCs w:val="23"/>
        </w:rPr>
        <w:t>6</w:t>
      </w:r>
      <w:r w:rsidR="00C608F0">
        <w:rPr>
          <w:b/>
          <w:sz w:val="23"/>
          <w:szCs w:val="23"/>
        </w:rPr>
        <w:t xml:space="preserve"> </w:t>
      </w:r>
      <w:r w:rsidR="00C608F0" w:rsidRPr="00921E39">
        <w:rPr>
          <w:b/>
          <w:sz w:val="23"/>
          <w:szCs w:val="23"/>
        </w:rPr>
        <w:t xml:space="preserve"> e, comunque, non oltre la data di inizio delle operazioni di mobilità previste per ogni ordine di scuola.</w:t>
      </w:r>
    </w:p>
    <w:p w:rsidR="00C608F0" w:rsidRPr="00921E39" w:rsidRDefault="00C608F0" w:rsidP="00C608F0">
      <w:pPr>
        <w:overflowPunct/>
        <w:textAlignment w:val="auto"/>
        <w:rPr>
          <w:b/>
          <w:sz w:val="23"/>
          <w:szCs w:val="23"/>
        </w:rPr>
      </w:pPr>
    </w:p>
    <w:p w:rsidR="00C608F0" w:rsidRDefault="00C608F0" w:rsidP="00C608F0">
      <w:pPr>
        <w:overflowPunct/>
        <w:textAlignment w:val="auto"/>
        <w:rPr>
          <w:b/>
          <w:sz w:val="23"/>
          <w:szCs w:val="23"/>
        </w:rPr>
      </w:pPr>
      <w:r w:rsidRPr="00921E39">
        <w:rPr>
          <w:b/>
          <w:sz w:val="23"/>
          <w:szCs w:val="23"/>
        </w:rPr>
        <w:t xml:space="preserve">     Si sottolinea altresì che, l’accertamento dell’esistenza o meno del diritto a pensione </w:t>
      </w:r>
      <w:r w:rsidRPr="00921E39">
        <w:rPr>
          <w:b/>
          <w:sz w:val="23"/>
          <w:szCs w:val="23"/>
          <w:u w:val="single"/>
        </w:rPr>
        <w:t xml:space="preserve">per il personale assunto in ruolo dopo il 2000, </w:t>
      </w:r>
      <w:r>
        <w:rPr>
          <w:b/>
          <w:sz w:val="23"/>
          <w:szCs w:val="23"/>
          <w:u w:val="single"/>
        </w:rPr>
        <w:t xml:space="preserve">rimane </w:t>
      </w:r>
      <w:r w:rsidRPr="00921E39">
        <w:rPr>
          <w:b/>
          <w:sz w:val="23"/>
          <w:szCs w:val="23"/>
          <w:u w:val="single"/>
        </w:rPr>
        <w:t xml:space="preserve"> di competenza delle Istituzioni Scolastiche</w:t>
      </w:r>
      <w:r w:rsidRPr="003D0504">
        <w:rPr>
          <w:b/>
          <w:sz w:val="23"/>
          <w:szCs w:val="23"/>
        </w:rPr>
        <w:t xml:space="preserve">, </w:t>
      </w:r>
    </w:p>
    <w:p w:rsidR="00C608F0" w:rsidRDefault="00C608F0" w:rsidP="00C608F0">
      <w:pPr>
        <w:overflowPunct/>
        <w:ind w:firstLine="708"/>
        <w:textAlignment w:val="auto"/>
        <w:rPr>
          <w:sz w:val="23"/>
          <w:szCs w:val="23"/>
        </w:rPr>
      </w:pPr>
      <w:r w:rsidRPr="00887538">
        <w:rPr>
          <w:sz w:val="23"/>
          <w:szCs w:val="23"/>
        </w:rPr>
        <w:t xml:space="preserve">E’ importante che codeste Istituzioni comunichino  </w:t>
      </w:r>
      <w:r w:rsidRPr="00887538">
        <w:rPr>
          <w:sz w:val="23"/>
          <w:szCs w:val="23"/>
          <w:u w:val="single"/>
        </w:rPr>
        <w:t>dettagliatamente</w:t>
      </w:r>
      <w:r w:rsidRPr="00887538">
        <w:rPr>
          <w:sz w:val="23"/>
          <w:szCs w:val="23"/>
        </w:rPr>
        <w:t xml:space="preserve"> allo scrivente i periodi che determinano tale diritto al fine di consentire all’Ufficio di predisporre per tempo i relativi trattamenti economici. </w:t>
      </w:r>
    </w:p>
    <w:p w:rsidR="00C608F0" w:rsidRDefault="00C608F0" w:rsidP="00C608F0">
      <w:pPr>
        <w:ind w:firstLine="708"/>
        <w:rPr>
          <w:sz w:val="24"/>
          <w:szCs w:val="24"/>
        </w:rPr>
      </w:pPr>
      <w:r w:rsidRPr="00663FA3">
        <w:rPr>
          <w:sz w:val="24"/>
          <w:szCs w:val="24"/>
        </w:rPr>
        <w:t xml:space="preserve">Per quanto attiene ai </w:t>
      </w:r>
      <w:r w:rsidRPr="00EF7333">
        <w:rPr>
          <w:b/>
          <w:sz w:val="24"/>
          <w:szCs w:val="24"/>
        </w:rPr>
        <w:t xml:space="preserve">Modelli </w:t>
      </w:r>
      <w:r w:rsidRPr="00EF7333">
        <w:rPr>
          <w:sz w:val="24"/>
          <w:szCs w:val="24"/>
        </w:rPr>
        <w:t xml:space="preserve">predisposti da questo Ufficio: </w:t>
      </w:r>
      <w:proofErr w:type="spellStart"/>
      <w:r w:rsidRPr="00EF7333">
        <w:rPr>
          <w:sz w:val="24"/>
          <w:szCs w:val="24"/>
        </w:rPr>
        <w:t>Mod</w:t>
      </w:r>
      <w:proofErr w:type="spellEnd"/>
      <w:r w:rsidRPr="00EF7333">
        <w:rPr>
          <w:sz w:val="24"/>
          <w:szCs w:val="24"/>
        </w:rPr>
        <w:t>. 1, 3,4,</w:t>
      </w:r>
      <w:r w:rsidRPr="00663FA3">
        <w:rPr>
          <w:sz w:val="24"/>
          <w:szCs w:val="24"/>
        </w:rPr>
        <w:t xml:space="preserve"> All.1, domanda di erogazione della pensione indirizzata all’INP</w:t>
      </w:r>
      <w:r>
        <w:rPr>
          <w:sz w:val="24"/>
          <w:szCs w:val="24"/>
        </w:rPr>
        <w:t xml:space="preserve">S </w:t>
      </w:r>
      <w:r w:rsidRPr="00663FA3">
        <w:rPr>
          <w:sz w:val="24"/>
          <w:szCs w:val="24"/>
        </w:rPr>
        <w:t xml:space="preserve"> etc., si evidenzia che i </w:t>
      </w:r>
      <w:proofErr w:type="spellStart"/>
      <w:r w:rsidRPr="00663FA3">
        <w:rPr>
          <w:sz w:val="24"/>
          <w:szCs w:val="24"/>
        </w:rPr>
        <w:t>fac-simili</w:t>
      </w:r>
      <w:proofErr w:type="spellEnd"/>
      <w:r w:rsidRPr="00663FA3">
        <w:rPr>
          <w:sz w:val="24"/>
          <w:szCs w:val="24"/>
        </w:rPr>
        <w:t xml:space="preserve">, da trasmettere </w:t>
      </w:r>
      <w:r w:rsidRPr="00663FA3">
        <w:rPr>
          <w:sz w:val="24"/>
          <w:szCs w:val="24"/>
          <w:u w:val="single"/>
        </w:rPr>
        <w:t xml:space="preserve">in duplice copia, </w:t>
      </w:r>
      <w:r w:rsidRPr="00663FA3">
        <w:rPr>
          <w:sz w:val="24"/>
          <w:szCs w:val="24"/>
        </w:rPr>
        <w:t>sono, come sempre, presenti sul sito Internet di questo U.S.T.</w:t>
      </w:r>
    </w:p>
    <w:p w:rsidR="006F5588" w:rsidRDefault="002F4013" w:rsidP="006F5588">
      <w:pPr>
        <w:ind w:firstLine="708"/>
        <w:rPr>
          <w:sz w:val="24"/>
          <w:szCs w:val="24"/>
        </w:rPr>
      </w:pPr>
      <w:r>
        <w:rPr>
          <w:sz w:val="24"/>
          <w:szCs w:val="24"/>
        </w:rPr>
        <w:t>L</w:t>
      </w:r>
      <w:r w:rsidR="00E97C6C">
        <w:rPr>
          <w:sz w:val="24"/>
          <w:szCs w:val="24"/>
        </w:rPr>
        <w:t>’</w:t>
      </w:r>
      <w:r>
        <w:rPr>
          <w:sz w:val="24"/>
          <w:szCs w:val="24"/>
        </w:rPr>
        <w:t>a</w:t>
      </w:r>
      <w:r w:rsidR="00E97C6C">
        <w:rPr>
          <w:sz w:val="24"/>
          <w:szCs w:val="24"/>
        </w:rPr>
        <w:t xml:space="preserve">ttestato di ricezione di </w:t>
      </w:r>
      <w:r>
        <w:rPr>
          <w:sz w:val="24"/>
          <w:szCs w:val="24"/>
        </w:rPr>
        <w:t xml:space="preserve"> documentazione telematica , indirizzata all’INPS , può sostituire la </w:t>
      </w:r>
      <w:r w:rsidR="00E97C6C">
        <w:rPr>
          <w:sz w:val="24"/>
          <w:szCs w:val="24"/>
        </w:rPr>
        <w:t xml:space="preserve"> parte di </w:t>
      </w:r>
      <w:r>
        <w:rPr>
          <w:sz w:val="24"/>
          <w:szCs w:val="24"/>
        </w:rPr>
        <w:t xml:space="preserve">modulistica  </w:t>
      </w:r>
      <w:r w:rsidR="00E97C6C">
        <w:rPr>
          <w:sz w:val="24"/>
          <w:szCs w:val="24"/>
        </w:rPr>
        <w:t xml:space="preserve">necessaria </w:t>
      </w:r>
      <w:r>
        <w:rPr>
          <w:sz w:val="24"/>
          <w:szCs w:val="24"/>
        </w:rPr>
        <w:t>all’Ufficio</w:t>
      </w:r>
      <w:r w:rsidR="00E97C6C">
        <w:rPr>
          <w:sz w:val="24"/>
          <w:szCs w:val="24"/>
        </w:rPr>
        <w:t xml:space="preserve"> per predisporre il prospetto</w:t>
      </w:r>
      <w:r w:rsidR="00E97C6C" w:rsidRPr="00E97C6C">
        <w:rPr>
          <w:sz w:val="24"/>
          <w:szCs w:val="24"/>
        </w:rPr>
        <w:t xml:space="preserve"> </w:t>
      </w:r>
      <w:r w:rsidR="00E97C6C">
        <w:rPr>
          <w:sz w:val="24"/>
          <w:szCs w:val="24"/>
        </w:rPr>
        <w:t>pensione</w:t>
      </w:r>
      <w:r w:rsidR="006F5588">
        <w:rPr>
          <w:sz w:val="24"/>
          <w:szCs w:val="24"/>
        </w:rPr>
        <w:t xml:space="preserve"> </w:t>
      </w:r>
      <w:r w:rsidR="0076375A">
        <w:rPr>
          <w:sz w:val="24"/>
          <w:szCs w:val="24"/>
        </w:rPr>
        <w:t xml:space="preserve"> </w:t>
      </w:r>
      <w:r w:rsidR="006F5588">
        <w:rPr>
          <w:sz w:val="24"/>
          <w:szCs w:val="24"/>
        </w:rPr>
        <w:t>(Mod.1 e All.1),</w:t>
      </w:r>
      <w:r>
        <w:rPr>
          <w:sz w:val="24"/>
          <w:szCs w:val="24"/>
        </w:rPr>
        <w:t xml:space="preserve"> </w:t>
      </w:r>
      <w:r w:rsidR="0076375A">
        <w:rPr>
          <w:sz w:val="24"/>
          <w:szCs w:val="24"/>
        </w:rPr>
        <w:t xml:space="preserve"> ma l’intero attestato deve essere </w:t>
      </w:r>
      <w:r w:rsidR="006F5588">
        <w:rPr>
          <w:sz w:val="24"/>
          <w:szCs w:val="24"/>
        </w:rPr>
        <w:t xml:space="preserve">opportunamente </w:t>
      </w:r>
      <w:r w:rsidR="00E97C6C">
        <w:rPr>
          <w:sz w:val="24"/>
          <w:szCs w:val="24"/>
        </w:rPr>
        <w:t xml:space="preserve"> prodott</w:t>
      </w:r>
      <w:r w:rsidR="0076375A">
        <w:rPr>
          <w:sz w:val="24"/>
          <w:szCs w:val="24"/>
        </w:rPr>
        <w:t>o</w:t>
      </w:r>
      <w:r w:rsidR="00E97C6C">
        <w:rPr>
          <w:sz w:val="24"/>
          <w:szCs w:val="24"/>
        </w:rPr>
        <w:t xml:space="preserve"> </w:t>
      </w:r>
      <w:r>
        <w:rPr>
          <w:sz w:val="24"/>
          <w:szCs w:val="24"/>
        </w:rPr>
        <w:t xml:space="preserve"> in formato  cartaceo</w:t>
      </w:r>
      <w:r w:rsidR="006F5588">
        <w:rPr>
          <w:sz w:val="24"/>
          <w:szCs w:val="24"/>
        </w:rPr>
        <w:t xml:space="preserve">. </w:t>
      </w:r>
      <w:r w:rsidR="0076375A">
        <w:rPr>
          <w:sz w:val="24"/>
          <w:szCs w:val="24"/>
        </w:rPr>
        <w:t>N.B :</w:t>
      </w:r>
      <w:r w:rsidR="006F5588">
        <w:rPr>
          <w:sz w:val="24"/>
          <w:szCs w:val="24"/>
        </w:rPr>
        <w:t xml:space="preserve">Per la liquidazione della  buonuscita, occorre che siano </w:t>
      </w:r>
      <w:r w:rsidR="0076375A">
        <w:rPr>
          <w:sz w:val="24"/>
          <w:szCs w:val="24"/>
        </w:rPr>
        <w:t xml:space="preserve">sempre </w:t>
      </w:r>
      <w:r w:rsidR="006F5588">
        <w:rPr>
          <w:sz w:val="24"/>
          <w:szCs w:val="24"/>
        </w:rPr>
        <w:t xml:space="preserve">compilati ed inviati i Modelli espressamente  richiesti. </w:t>
      </w:r>
    </w:p>
    <w:p w:rsidR="00C608F0" w:rsidRDefault="00C608F0" w:rsidP="006F5588">
      <w:pPr>
        <w:ind w:firstLine="708"/>
        <w:rPr>
          <w:sz w:val="24"/>
          <w:szCs w:val="24"/>
        </w:rPr>
      </w:pPr>
      <w:r w:rsidRPr="00663FA3">
        <w:rPr>
          <w:sz w:val="24"/>
          <w:szCs w:val="24"/>
        </w:rPr>
        <w:t>Inoltre dovranno essere allegati, sempre in duplice copia, i certificati di nascita, di stato di famiglia, codice fiscale e documento del militare.</w:t>
      </w:r>
    </w:p>
    <w:p w:rsidR="00C608F0" w:rsidRPr="00663FA3" w:rsidRDefault="00C608F0" w:rsidP="00C608F0">
      <w:pPr>
        <w:rPr>
          <w:sz w:val="24"/>
          <w:szCs w:val="24"/>
        </w:rPr>
      </w:pPr>
      <w:r>
        <w:rPr>
          <w:sz w:val="24"/>
          <w:szCs w:val="24"/>
        </w:rPr>
        <w:tab/>
      </w:r>
      <w:r w:rsidRPr="00663FA3">
        <w:rPr>
          <w:sz w:val="24"/>
          <w:szCs w:val="24"/>
        </w:rPr>
        <w:t xml:space="preserve">Dovranno essere trasmessi </w:t>
      </w:r>
      <w:r w:rsidRPr="00663FA3">
        <w:rPr>
          <w:sz w:val="24"/>
          <w:szCs w:val="24"/>
          <w:u w:val="single"/>
        </w:rPr>
        <w:t xml:space="preserve">in triplice copia e opportunamente autenticati </w:t>
      </w:r>
      <w:r w:rsidRPr="00663FA3">
        <w:rPr>
          <w:sz w:val="24"/>
          <w:szCs w:val="24"/>
        </w:rPr>
        <w:t>gli stati matricolari comprendenti altresì gli stipendi a partire dall’1/1/93, l’ultimo decreto di carriera aggiornato con l’ultimo inquadramento spettante alla data del collocamento a riposo nonché l’ultimo cedolino dello stipendio.</w:t>
      </w:r>
      <w:r w:rsidRPr="00A949D0">
        <w:rPr>
          <w:sz w:val="24"/>
          <w:szCs w:val="24"/>
        </w:rPr>
        <w:t xml:space="preserve"> </w:t>
      </w:r>
      <w:r>
        <w:rPr>
          <w:sz w:val="24"/>
          <w:szCs w:val="24"/>
        </w:rPr>
        <w:t xml:space="preserve">Per il personale transitato dagli Enti Locali si raccomanda di trasmettere ( sempre in triplice copia) l’ex </w:t>
      </w:r>
      <w:proofErr w:type="spellStart"/>
      <w:r>
        <w:rPr>
          <w:sz w:val="24"/>
          <w:szCs w:val="24"/>
        </w:rPr>
        <w:t>Mod</w:t>
      </w:r>
      <w:proofErr w:type="spellEnd"/>
      <w:r>
        <w:rPr>
          <w:sz w:val="24"/>
          <w:szCs w:val="24"/>
        </w:rPr>
        <w:t xml:space="preserve">. 98 per la pensione ed il  </w:t>
      </w:r>
      <w:proofErr w:type="spellStart"/>
      <w:r>
        <w:rPr>
          <w:sz w:val="24"/>
          <w:szCs w:val="24"/>
        </w:rPr>
        <w:t>Mod</w:t>
      </w:r>
      <w:proofErr w:type="spellEnd"/>
      <w:r>
        <w:rPr>
          <w:sz w:val="24"/>
          <w:szCs w:val="24"/>
        </w:rPr>
        <w:t>. 350 per la liquidazione.</w:t>
      </w:r>
    </w:p>
    <w:p w:rsidR="00C608F0" w:rsidRDefault="00C608F0" w:rsidP="00C608F0">
      <w:pPr>
        <w:overflowPunct/>
        <w:ind w:firstLine="708"/>
        <w:textAlignment w:val="auto"/>
        <w:rPr>
          <w:sz w:val="24"/>
          <w:szCs w:val="24"/>
        </w:rPr>
      </w:pPr>
      <w:r w:rsidRPr="00663FA3">
        <w:rPr>
          <w:sz w:val="24"/>
          <w:szCs w:val="24"/>
        </w:rPr>
        <w:t>Si raccomanda di attenersi all’invio del numero di copie richieste per non ritardare l’istruttoria.</w:t>
      </w:r>
    </w:p>
    <w:p w:rsidR="00C608F0" w:rsidRPr="00663FA3" w:rsidRDefault="00C608F0" w:rsidP="00C608F0">
      <w:pPr>
        <w:overflowPunct/>
        <w:ind w:firstLine="708"/>
        <w:textAlignment w:val="auto"/>
        <w:rPr>
          <w:sz w:val="24"/>
          <w:szCs w:val="24"/>
        </w:rPr>
      </w:pPr>
      <w:r w:rsidRPr="00B0346C">
        <w:rPr>
          <w:sz w:val="23"/>
          <w:szCs w:val="23"/>
        </w:rPr>
        <w:t xml:space="preserve"> </w:t>
      </w:r>
      <w:r>
        <w:rPr>
          <w:sz w:val="23"/>
          <w:szCs w:val="23"/>
        </w:rPr>
        <w:t>Questo Ufficio per semplificare le relative comunicazioni ha predisposto un apposito modello (</w:t>
      </w:r>
      <w:proofErr w:type="spellStart"/>
      <w:r>
        <w:rPr>
          <w:sz w:val="23"/>
          <w:szCs w:val="23"/>
        </w:rPr>
        <w:t>all</w:t>
      </w:r>
      <w:proofErr w:type="spellEnd"/>
      <w:r>
        <w:rPr>
          <w:sz w:val="23"/>
          <w:szCs w:val="23"/>
        </w:rPr>
        <w:t>. X) da compilare a cura delle SS.LL</w:t>
      </w:r>
      <w:r w:rsidR="00106DE6">
        <w:rPr>
          <w:sz w:val="23"/>
          <w:szCs w:val="23"/>
        </w:rPr>
        <w:t xml:space="preserve">. </w:t>
      </w:r>
      <w:r>
        <w:rPr>
          <w:sz w:val="23"/>
          <w:szCs w:val="23"/>
        </w:rPr>
        <w:t xml:space="preserve">per </w:t>
      </w:r>
      <w:r w:rsidRPr="00663FA3">
        <w:rPr>
          <w:sz w:val="24"/>
          <w:szCs w:val="24"/>
        </w:rPr>
        <w:t xml:space="preserve">segnalare ed eventualmente documentare (in triplice copia) i casi </w:t>
      </w:r>
      <w:r>
        <w:rPr>
          <w:sz w:val="24"/>
          <w:szCs w:val="24"/>
        </w:rPr>
        <w:t>particolari</w:t>
      </w:r>
      <w:r w:rsidR="00DC08C9">
        <w:rPr>
          <w:sz w:val="24"/>
          <w:szCs w:val="24"/>
        </w:rPr>
        <w:t>:</w:t>
      </w:r>
      <w:r w:rsidRPr="00663FA3">
        <w:rPr>
          <w:sz w:val="24"/>
          <w:szCs w:val="24"/>
        </w:rPr>
        <w:t xml:space="preserve"> attribuzione dell’art. 7 per il personale ATA, applicazione della Legge 336/70 (ex Combattenti ed assimilati)</w:t>
      </w:r>
      <w:r w:rsidR="002F4013">
        <w:rPr>
          <w:sz w:val="24"/>
          <w:szCs w:val="24"/>
        </w:rPr>
        <w:t>,</w:t>
      </w:r>
      <w:r w:rsidRPr="00663FA3">
        <w:rPr>
          <w:sz w:val="24"/>
          <w:szCs w:val="24"/>
        </w:rPr>
        <w:t xml:space="preserve"> della Legge 80/2001 (riconoscimento dell’invalidità superiore al 74%)</w:t>
      </w:r>
      <w:r>
        <w:rPr>
          <w:sz w:val="24"/>
          <w:szCs w:val="24"/>
        </w:rPr>
        <w:t xml:space="preserve"> ed i periodi di aspettativa senza assegni.</w:t>
      </w:r>
      <w:r>
        <w:rPr>
          <w:b/>
          <w:sz w:val="23"/>
          <w:szCs w:val="23"/>
        </w:rPr>
        <w:tab/>
      </w:r>
      <w:r>
        <w:rPr>
          <w:b/>
          <w:sz w:val="23"/>
          <w:szCs w:val="23"/>
        </w:rPr>
        <w:tab/>
      </w:r>
    </w:p>
    <w:p w:rsidR="00C608F0" w:rsidRDefault="00C608F0" w:rsidP="00C608F0">
      <w:pPr>
        <w:rPr>
          <w:sz w:val="24"/>
          <w:szCs w:val="24"/>
        </w:rPr>
      </w:pPr>
      <w:r w:rsidRPr="00663FA3">
        <w:rPr>
          <w:sz w:val="24"/>
          <w:szCs w:val="24"/>
        </w:rPr>
        <w:tab/>
      </w:r>
      <w:r>
        <w:rPr>
          <w:sz w:val="24"/>
          <w:szCs w:val="24"/>
        </w:rPr>
        <w:t xml:space="preserve"> </w:t>
      </w:r>
      <w:r w:rsidRPr="00663FA3">
        <w:rPr>
          <w:sz w:val="24"/>
          <w:szCs w:val="24"/>
        </w:rPr>
        <w:t xml:space="preserve">Occorre altresì opportunamente evidenziare i servizi prestati in regime di part-time con l’indicazione delle decorrenze e del numero di ore prestate. Allo stesso modo devono essere </w:t>
      </w:r>
      <w:r>
        <w:rPr>
          <w:sz w:val="24"/>
          <w:szCs w:val="24"/>
        </w:rPr>
        <w:t xml:space="preserve">segnalati </w:t>
      </w:r>
      <w:r w:rsidRPr="00663FA3">
        <w:rPr>
          <w:sz w:val="24"/>
          <w:szCs w:val="24"/>
        </w:rPr>
        <w:t>gli anni scolastici con ore eccedenti l’orario d’obbligo.</w:t>
      </w:r>
    </w:p>
    <w:p w:rsidR="00C608F0" w:rsidRDefault="00C608F0" w:rsidP="00C608F0">
      <w:pPr>
        <w:rPr>
          <w:sz w:val="24"/>
          <w:szCs w:val="24"/>
        </w:rPr>
      </w:pPr>
      <w:r>
        <w:rPr>
          <w:sz w:val="24"/>
          <w:szCs w:val="24"/>
        </w:rPr>
        <w:tab/>
      </w:r>
      <w:r w:rsidRPr="00663FA3">
        <w:rPr>
          <w:sz w:val="24"/>
          <w:szCs w:val="24"/>
        </w:rPr>
        <w:t>Deve essere indicata l’eventuale adesione al Fondo Espero precisando la decorrenza dell’iscrizione.</w:t>
      </w:r>
    </w:p>
    <w:p w:rsidR="00C608F0" w:rsidRDefault="00C608F0" w:rsidP="00C608F0">
      <w:pPr>
        <w:ind w:firstLine="708"/>
        <w:rPr>
          <w:sz w:val="24"/>
          <w:szCs w:val="24"/>
        </w:rPr>
      </w:pPr>
      <w:r>
        <w:rPr>
          <w:sz w:val="24"/>
          <w:szCs w:val="24"/>
        </w:rPr>
        <w:t>Per servizi prestati in Enti diversi deve essere dichiarata l’eventuale riscossione della indennità di fine rapporto</w:t>
      </w:r>
      <w:r w:rsidR="002F4013">
        <w:rPr>
          <w:sz w:val="24"/>
          <w:szCs w:val="24"/>
        </w:rPr>
        <w:t xml:space="preserve"> </w:t>
      </w:r>
      <w:r>
        <w:rPr>
          <w:sz w:val="24"/>
          <w:szCs w:val="24"/>
        </w:rPr>
        <w:t>(TFR)</w:t>
      </w:r>
      <w:r w:rsidR="002F4013">
        <w:rPr>
          <w:sz w:val="24"/>
          <w:szCs w:val="24"/>
        </w:rPr>
        <w:t xml:space="preserve"> e/o TFS.</w:t>
      </w:r>
    </w:p>
    <w:p w:rsidR="005419B1" w:rsidRDefault="005419B1" w:rsidP="00C608F0">
      <w:pPr>
        <w:ind w:firstLine="708"/>
        <w:rPr>
          <w:sz w:val="24"/>
          <w:szCs w:val="24"/>
        </w:rPr>
      </w:pPr>
      <w:r>
        <w:rPr>
          <w:sz w:val="24"/>
          <w:szCs w:val="24"/>
        </w:rPr>
        <w:t xml:space="preserve">E’ inoltre </w:t>
      </w:r>
      <w:r w:rsidR="00954B3C">
        <w:rPr>
          <w:sz w:val="24"/>
          <w:szCs w:val="24"/>
        </w:rPr>
        <w:t>della massima importanza che venga comunicato tempestivamente  all’U.S.T. il pagamento del TFR da parte dell’Istituto scolastico.</w:t>
      </w:r>
    </w:p>
    <w:p w:rsidR="00C608F0" w:rsidRDefault="00C608F0" w:rsidP="00C608F0">
      <w:pPr>
        <w:rPr>
          <w:sz w:val="24"/>
          <w:szCs w:val="24"/>
        </w:rPr>
      </w:pPr>
      <w:r>
        <w:rPr>
          <w:sz w:val="24"/>
          <w:szCs w:val="24"/>
        </w:rPr>
        <w:t xml:space="preserve">           Per eventuali ritenute mensili con decorrenza finale  successiva al 31/08/201</w:t>
      </w:r>
      <w:r w:rsidR="002F4013">
        <w:rPr>
          <w:sz w:val="24"/>
          <w:szCs w:val="24"/>
        </w:rPr>
        <w:t>6</w:t>
      </w:r>
      <w:r>
        <w:rPr>
          <w:sz w:val="24"/>
          <w:szCs w:val="24"/>
        </w:rPr>
        <w:t xml:space="preserve"> l’interessato deve esplicitamente dichiarare la volontà che esse siano mantenute anche sul trattamento pensionistico o concordare con l’INPS </w:t>
      </w:r>
      <w:r w:rsidR="00106DE6">
        <w:rPr>
          <w:sz w:val="24"/>
          <w:szCs w:val="24"/>
        </w:rPr>
        <w:t xml:space="preserve">, </w:t>
      </w:r>
      <w:r>
        <w:rPr>
          <w:sz w:val="24"/>
          <w:szCs w:val="24"/>
        </w:rPr>
        <w:t xml:space="preserve"> gestione ex INPDAP</w:t>
      </w:r>
      <w:r w:rsidR="00106DE6">
        <w:rPr>
          <w:sz w:val="24"/>
          <w:szCs w:val="24"/>
        </w:rPr>
        <w:t>,</w:t>
      </w:r>
      <w:r>
        <w:rPr>
          <w:sz w:val="24"/>
          <w:szCs w:val="24"/>
        </w:rPr>
        <w:t xml:space="preserve"> una diversa modalità.</w:t>
      </w:r>
    </w:p>
    <w:p w:rsidR="00C608F0" w:rsidRDefault="00C608F0" w:rsidP="00C608F0">
      <w:pPr>
        <w:rPr>
          <w:sz w:val="24"/>
          <w:szCs w:val="24"/>
        </w:rPr>
      </w:pPr>
      <w:r w:rsidRPr="00663FA3">
        <w:rPr>
          <w:sz w:val="24"/>
          <w:szCs w:val="24"/>
        </w:rPr>
        <w:lastRenderedPageBreak/>
        <w:tab/>
        <w:t>Per la corretta compilazione del Modello relativo agli assegni accessori percepiti dall’1/1/96, l’ultimo Istituto scolastico si farà carico di certificare anche gli assegni erogati dalle sedi precedenti indicando un importo unico per ciascun anno. Occorre, poi, che le cifre siano indicate in lire fino al 2001 mentre per i periodi successivi saranno indicate in euro.</w:t>
      </w:r>
    </w:p>
    <w:p w:rsidR="00C608F0" w:rsidRDefault="00C608F0" w:rsidP="00C608F0">
      <w:pPr>
        <w:rPr>
          <w:sz w:val="24"/>
          <w:szCs w:val="24"/>
        </w:rPr>
      </w:pPr>
      <w:r>
        <w:rPr>
          <w:sz w:val="24"/>
          <w:szCs w:val="24"/>
        </w:rPr>
        <w:tab/>
        <w:t xml:space="preserve">A seguito di problematiche sorte con l’INPS di Pisa all’atto del pensionamento si ribadisce che questo modello dichiarativo </w:t>
      </w:r>
      <w:r w:rsidRPr="00B858C8">
        <w:rPr>
          <w:sz w:val="24"/>
          <w:szCs w:val="24"/>
          <w:u w:val="single"/>
        </w:rPr>
        <w:t>è l’unico</w:t>
      </w:r>
      <w:r>
        <w:rPr>
          <w:sz w:val="24"/>
          <w:szCs w:val="24"/>
        </w:rPr>
        <w:t xml:space="preserve"> che l’ufficio potrà tenere presente per determinare l’entità del trattamento accessorio e dunque la sua compilazione dovrà comprendere  tutte le voci che costituiscono “compensi  accessori e non “ , inseriti nel cedolino unico che  dovranno  all’atto del pensionamento essere comunicati  a questo Ufficio in quanto l’INPS riconosce utili solo i compensi comunicati da questo UST.</w:t>
      </w:r>
    </w:p>
    <w:p w:rsidR="00C608F0" w:rsidRDefault="00C608F0" w:rsidP="00C608F0">
      <w:pPr>
        <w:rPr>
          <w:sz w:val="24"/>
          <w:szCs w:val="24"/>
        </w:rPr>
      </w:pPr>
      <w:r>
        <w:rPr>
          <w:sz w:val="24"/>
          <w:szCs w:val="24"/>
        </w:rPr>
        <w:t xml:space="preserve">Si fa inoltre presente che gli importi relativi alle posizioni economiche  del personale ATA , pur inserite nei decreti di riordinamento carriera e regolarmente pagati dalla Direzione del Tesoro, non vengono rilevati automaticamente  sul programma predisposto dal SIDI per la trattazione del prospetto dati di pensione. Le SS.LL sono pertanto invitate a comunicare a questo ufficio tali importi sul modello che si allega e che dovrà essere trasmesso obbligatoriamente unitamente alla documentazione per la pensione. </w:t>
      </w:r>
    </w:p>
    <w:p w:rsidR="00C608F0" w:rsidRDefault="00C608F0" w:rsidP="00C608F0">
      <w:pPr>
        <w:rPr>
          <w:sz w:val="24"/>
          <w:szCs w:val="24"/>
        </w:rPr>
      </w:pPr>
      <w:r w:rsidRPr="00663FA3">
        <w:rPr>
          <w:sz w:val="24"/>
          <w:szCs w:val="24"/>
        </w:rPr>
        <w:tab/>
        <w:t xml:space="preserve">Particolare attenzione deve essere rivolta alla compilazione del Modello 3, relativo alla liquidazione della buonuscita. L’interessato potrà avvalersi, in alternativa, dell’autocertificazione, sottoscrivendo una dichiarazione sostitutiva dalla quale risultino i dati richiesti col </w:t>
      </w:r>
      <w:proofErr w:type="spellStart"/>
      <w:r w:rsidRPr="00663FA3">
        <w:rPr>
          <w:sz w:val="24"/>
          <w:szCs w:val="24"/>
        </w:rPr>
        <w:t>mod</w:t>
      </w:r>
      <w:proofErr w:type="spellEnd"/>
      <w:r w:rsidRPr="00663FA3">
        <w:rPr>
          <w:sz w:val="24"/>
          <w:szCs w:val="24"/>
        </w:rPr>
        <w:t>. 3.</w:t>
      </w:r>
    </w:p>
    <w:p w:rsidR="00C608F0" w:rsidRPr="00663FA3" w:rsidRDefault="00C608F0" w:rsidP="00C608F0">
      <w:pPr>
        <w:rPr>
          <w:sz w:val="24"/>
          <w:szCs w:val="24"/>
        </w:rPr>
      </w:pPr>
      <w:r w:rsidRPr="00663FA3">
        <w:rPr>
          <w:sz w:val="24"/>
          <w:szCs w:val="24"/>
        </w:rPr>
        <w:tab/>
      </w:r>
      <w:r>
        <w:rPr>
          <w:sz w:val="24"/>
          <w:szCs w:val="24"/>
        </w:rPr>
        <w:t>I</w:t>
      </w:r>
      <w:r w:rsidRPr="00663FA3">
        <w:rPr>
          <w:sz w:val="24"/>
          <w:szCs w:val="24"/>
        </w:rPr>
        <w:t xml:space="preserve">n conformità  </w:t>
      </w:r>
      <w:r>
        <w:rPr>
          <w:sz w:val="24"/>
          <w:szCs w:val="24"/>
        </w:rPr>
        <w:t xml:space="preserve">con </w:t>
      </w:r>
      <w:r w:rsidRPr="00663FA3">
        <w:rPr>
          <w:sz w:val="24"/>
          <w:szCs w:val="24"/>
        </w:rPr>
        <w:t>le disposizioni impartite dall’art. 15 della L. 183 /2011 ed in caso di mancanza di adeguata certificazione dei servizi o di altra documentazione</w:t>
      </w:r>
      <w:r>
        <w:rPr>
          <w:sz w:val="24"/>
          <w:szCs w:val="24"/>
        </w:rPr>
        <w:t>,</w:t>
      </w:r>
      <w:r w:rsidRPr="00663FA3">
        <w:rPr>
          <w:sz w:val="24"/>
          <w:szCs w:val="24"/>
        </w:rPr>
        <w:t xml:space="preserve"> l’interessato </w:t>
      </w:r>
      <w:r>
        <w:rPr>
          <w:sz w:val="24"/>
          <w:szCs w:val="24"/>
        </w:rPr>
        <w:t xml:space="preserve">dovrà </w:t>
      </w:r>
      <w:r w:rsidRPr="00663FA3">
        <w:rPr>
          <w:sz w:val="24"/>
          <w:szCs w:val="24"/>
        </w:rPr>
        <w:t xml:space="preserve"> avva</w:t>
      </w:r>
      <w:r>
        <w:rPr>
          <w:sz w:val="24"/>
          <w:szCs w:val="24"/>
        </w:rPr>
        <w:t xml:space="preserve">lersi </w:t>
      </w:r>
      <w:r w:rsidRPr="00663FA3">
        <w:rPr>
          <w:sz w:val="24"/>
          <w:szCs w:val="24"/>
        </w:rPr>
        <w:t xml:space="preserve"> della dichiarazione sostitutiva di  certificazione di cui agli artt. 46 e 47 del DPR 445/ 2000.</w:t>
      </w:r>
    </w:p>
    <w:p w:rsidR="00C608F0" w:rsidRPr="00663FA3" w:rsidRDefault="00C608F0" w:rsidP="00C608F0">
      <w:pPr>
        <w:rPr>
          <w:sz w:val="24"/>
          <w:szCs w:val="24"/>
        </w:rPr>
      </w:pPr>
    </w:p>
    <w:p w:rsidR="00C608F0" w:rsidRDefault="00C608F0" w:rsidP="00C608F0">
      <w:pPr>
        <w:rPr>
          <w:sz w:val="24"/>
          <w:szCs w:val="24"/>
        </w:rPr>
      </w:pPr>
    </w:p>
    <w:p w:rsidR="00C608F0" w:rsidRPr="00663FA3" w:rsidRDefault="00C608F0" w:rsidP="00C608F0">
      <w:pPr>
        <w:rPr>
          <w:sz w:val="24"/>
          <w:szCs w:val="24"/>
        </w:rPr>
      </w:pPr>
    </w:p>
    <w:p w:rsidR="00C608F0" w:rsidRDefault="00C608F0" w:rsidP="00C608F0">
      <w:pPr>
        <w:overflowPunct/>
        <w:ind w:firstLine="708"/>
        <w:textAlignment w:val="auto"/>
        <w:rPr>
          <w:b/>
          <w:sz w:val="23"/>
          <w:szCs w:val="23"/>
        </w:rPr>
      </w:pPr>
      <w:r>
        <w:rPr>
          <w:b/>
          <w:sz w:val="23"/>
          <w:szCs w:val="23"/>
        </w:rPr>
        <w:tab/>
      </w:r>
      <w:r>
        <w:rPr>
          <w:b/>
          <w:sz w:val="23"/>
          <w:szCs w:val="23"/>
        </w:rPr>
        <w:tab/>
      </w:r>
      <w:r>
        <w:rPr>
          <w:b/>
          <w:sz w:val="23"/>
          <w:szCs w:val="23"/>
        </w:rPr>
        <w:tab/>
      </w:r>
      <w:r>
        <w:rPr>
          <w:b/>
          <w:sz w:val="23"/>
          <w:szCs w:val="23"/>
        </w:rPr>
        <w:tab/>
      </w:r>
      <w:r>
        <w:rPr>
          <w:b/>
          <w:sz w:val="23"/>
          <w:szCs w:val="23"/>
        </w:rPr>
        <w:tab/>
      </w:r>
      <w:r>
        <w:rPr>
          <w:b/>
          <w:sz w:val="23"/>
          <w:szCs w:val="23"/>
        </w:rPr>
        <w:tab/>
        <w:t xml:space="preserve">   </w:t>
      </w:r>
      <w:r>
        <w:rPr>
          <w:b/>
          <w:sz w:val="23"/>
          <w:szCs w:val="23"/>
        </w:rPr>
        <w:tab/>
      </w:r>
      <w:r>
        <w:rPr>
          <w:b/>
          <w:sz w:val="23"/>
          <w:szCs w:val="23"/>
        </w:rPr>
        <w:tab/>
        <w:t xml:space="preserve"> Il Dirigente</w:t>
      </w:r>
    </w:p>
    <w:p w:rsidR="00C608F0" w:rsidRDefault="00C608F0" w:rsidP="00C608F0">
      <w:pPr>
        <w:overflowPunct/>
        <w:textAlignment w:val="auto"/>
        <w:rPr>
          <w:b/>
          <w:sz w:val="23"/>
          <w:szCs w:val="23"/>
        </w:rPr>
      </w:pPr>
      <w:r>
        <w:rPr>
          <w:b/>
          <w:sz w:val="23"/>
          <w:szCs w:val="23"/>
        </w:rPr>
        <w:tab/>
      </w:r>
      <w:r>
        <w:rPr>
          <w:b/>
          <w:sz w:val="23"/>
          <w:szCs w:val="23"/>
        </w:rPr>
        <w:tab/>
      </w:r>
      <w:r>
        <w:rPr>
          <w:b/>
          <w:sz w:val="23"/>
          <w:szCs w:val="23"/>
        </w:rPr>
        <w:tab/>
      </w:r>
      <w:r>
        <w:rPr>
          <w:b/>
          <w:sz w:val="23"/>
          <w:szCs w:val="23"/>
        </w:rPr>
        <w:tab/>
      </w:r>
      <w:r>
        <w:rPr>
          <w:b/>
          <w:sz w:val="23"/>
          <w:szCs w:val="23"/>
        </w:rPr>
        <w:tab/>
      </w:r>
      <w:r>
        <w:rPr>
          <w:b/>
          <w:sz w:val="23"/>
          <w:szCs w:val="23"/>
        </w:rPr>
        <w:tab/>
      </w:r>
      <w:r>
        <w:rPr>
          <w:b/>
          <w:sz w:val="23"/>
          <w:szCs w:val="23"/>
        </w:rPr>
        <w:tab/>
      </w:r>
      <w:r>
        <w:rPr>
          <w:b/>
          <w:sz w:val="23"/>
          <w:szCs w:val="23"/>
        </w:rPr>
        <w:tab/>
      </w:r>
      <w:r>
        <w:rPr>
          <w:b/>
          <w:sz w:val="23"/>
          <w:szCs w:val="23"/>
        </w:rPr>
        <w:tab/>
        <w:t xml:space="preserve"> Luigi Sebastiani</w:t>
      </w:r>
    </w:p>
    <w:p w:rsidR="00C608F0" w:rsidRPr="00CA5E97" w:rsidRDefault="00C608F0" w:rsidP="00C608F0">
      <w:pPr>
        <w:jc w:val="right"/>
        <w:rPr>
          <w:rFonts w:ascii="Arial" w:hAnsi="Arial" w:cs="Arial"/>
          <w:sz w:val="16"/>
          <w:szCs w:val="16"/>
        </w:rPr>
      </w:pPr>
      <w:r>
        <w:rPr>
          <w:b/>
          <w:sz w:val="23"/>
          <w:szCs w:val="23"/>
        </w:rPr>
        <w:tab/>
      </w:r>
      <w:r>
        <w:rPr>
          <w:b/>
          <w:sz w:val="23"/>
          <w:szCs w:val="23"/>
        </w:rPr>
        <w:tab/>
      </w:r>
      <w:r>
        <w:rPr>
          <w:b/>
          <w:sz w:val="23"/>
          <w:szCs w:val="23"/>
        </w:rPr>
        <w:tab/>
      </w:r>
      <w:r>
        <w:rPr>
          <w:b/>
          <w:sz w:val="23"/>
          <w:szCs w:val="23"/>
        </w:rPr>
        <w:tab/>
      </w:r>
      <w:r>
        <w:rPr>
          <w:b/>
          <w:sz w:val="23"/>
          <w:szCs w:val="23"/>
        </w:rPr>
        <w:tab/>
      </w:r>
      <w:r>
        <w:rPr>
          <w:b/>
          <w:sz w:val="23"/>
          <w:szCs w:val="23"/>
        </w:rPr>
        <w:tab/>
      </w:r>
      <w:r w:rsidRPr="00CA5E97">
        <w:rPr>
          <w:rFonts w:ascii="Arial" w:hAnsi="Arial" w:cs="Arial"/>
          <w:sz w:val="16"/>
          <w:szCs w:val="16"/>
        </w:rPr>
        <w:t>Firma autografa sostituita a mezzo stampa ai sensi</w:t>
      </w:r>
    </w:p>
    <w:p w:rsidR="00C608F0" w:rsidRPr="00CA5E97" w:rsidRDefault="00C608F0" w:rsidP="00C608F0">
      <w:pPr>
        <w:ind w:left="3540" w:firstLine="708"/>
        <w:jc w:val="right"/>
        <w:rPr>
          <w:sz w:val="16"/>
          <w:szCs w:val="16"/>
        </w:rPr>
      </w:pPr>
      <w:r w:rsidRPr="00CA5E97">
        <w:rPr>
          <w:rFonts w:ascii="Arial" w:hAnsi="Arial" w:cs="Arial"/>
          <w:sz w:val="16"/>
          <w:szCs w:val="16"/>
        </w:rPr>
        <w:t>dell’art. 3, comma 2 del decreto legislativo n. 39/1993</w:t>
      </w:r>
    </w:p>
    <w:p w:rsidR="00C608F0" w:rsidRDefault="00C608F0" w:rsidP="00C608F0">
      <w:pPr>
        <w:overflowPunct/>
        <w:jc w:val="right"/>
        <w:textAlignment w:val="auto"/>
        <w:rPr>
          <w:sz w:val="16"/>
          <w:szCs w:val="16"/>
        </w:rPr>
      </w:pPr>
    </w:p>
    <w:p w:rsidR="00C608F0" w:rsidRDefault="00C608F0" w:rsidP="00C608F0">
      <w:pPr>
        <w:overflowPunct/>
        <w:jc w:val="right"/>
        <w:textAlignment w:val="auto"/>
        <w:rPr>
          <w:sz w:val="16"/>
          <w:szCs w:val="16"/>
        </w:rPr>
      </w:pPr>
    </w:p>
    <w:p w:rsidR="00C608F0" w:rsidRDefault="00C608F0" w:rsidP="00C608F0">
      <w:pPr>
        <w:overflowPunct/>
        <w:jc w:val="right"/>
        <w:textAlignment w:val="auto"/>
        <w:rPr>
          <w:sz w:val="16"/>
          <w:szCs w:val="16"/>
        </w:rPr>
      </w:pPr>
    </w:p>
    <w:p w:rsidR="00C608F0" w:rsidRDefault="00C608F0" w:rsidP="00C608F0">
      <w:pPr>
        <w:overflowPunct/>
        <w:jc w:val="right"/>
        <w:textAlignment w:val="auto"/>
        <w:rPr>
          <w:sz w:val="16"/>
          <w:szCs w:val="16"/>
        </w:rPr>
      </w:pPr>
    </w:p>
    <w:p w:rsidR="00C608F0" w:rsidRDefault="00C608F0" w:rsidP="00C608F0">
      <w:pPr>
        <w:overflowPunct/>
        <w:jc w:val="right"/>
        <w:textAlignment w:val="auto"/>
        <w:rPr>
          <w:sz w:val="16"/>
          <w:szCs w:val="16"/>
        </w:rPr>
      </w:pPr>
    </w:p>
    <w:p w:rsidR="00C608F0" w:rsidRDefault="00C608F0" w:rsidP="00C608F0">
      <w:pPr>
        <w:ind w:left="7080" w:firstLine="708"/>
        <w:rPr>
          <w:b/>
          <w:color w:val="000000"/>
          <w:sz w:val="24"/>
          <w:szCs w:val="24"/>
        </w:rPr>
      </w:pPr>
    </w:p>
    <w:p w:rsidR="00C608F0" w:rsidRDefault="00C608F0" w:rsidP="00C608F0">
      <w:pPr>
        <w:ind w:left="7080" w:firstLine="708"/>
        <w:rPr>
          <w:b/>
          <w:color w:val="000000"/>
          <w:sz w:val="24"/>
          <w:szCs w:val="24"/>
        </w:rPr>
      </w:pPr>
    </w:p>
    <w:p w:rsidR="00C608F0" w:rsidRDefault="00C608F0" w:rsidP="00C608F0">
      <w:pPr>
        <w:ind w:left="7080" w:firstLine="708"/>
        <w:rPr>
          <w:b/>
          <w:color w:val="000000"/>
          <w:sz w:val="24"/>
          <w:szCs w:val="24"/>
        </w:rPr>
      </w:pPr>
    </w:p>
    <w:p w:rsidR="00C608F0" w:rsidRDefault="00C608F0" w:rsidP="00C608F0">
      <w:pPr>
        <w:ind w:left="7080" w:firstLine="708"/>
        <w:rPr>
          <w:b/>
          <w:color w:val="000000"/>
          <w:sz w:val="24"/>
          <w:szCs w:val="24"/>
        </w:rPr>
      </w:pPr>
    </w:p>
    <w:p w:rsidR="00C608F0" w:rsidRDefault="00C608F0" w:rsidP="00C608F0">
      <w:pPr>
        <w:ind w:left="7080" w:firstLine="708"/>
        <w:rPr>
          <w:b/>
          <w:color w:val="000000"/>
          <w:sz w:val="24"/>
          <w:szCs w:val="24"/>
        </w:rPr>
      </w:pPr>
    </w:p>
    <w:p w:rsidR="00C608F0" w:rsidRDefault="00C608F0" w:rsidP="00C608F0">
      <w:pPr>
        <w:ind w:left="7080" w:firstLine="708"/>
        <w:rPr>
          <w:b/>
          <w:color w:val="000000"/>
          <w:sz w:val="24"/>
          <w:szCs w:val="24"/>
        </w:rPr>
      </w:pPr>
    </w:p>
    <w:p w:rsidR="00C608F0" w:rsidRDefault="00C608F0" w:rsidP="00C608F0">
      <w:pPr>
        <w:ind w:left="7080" w:firstLine="708"/>
        <w:rPr>
          <w:b/>
          <w:color w:val="000000"/>
          <w:sz w:val="24"/>
          <w:szCs w:val="24"/>
        </w:rPr>
      </w:pPr>
    </w:p>
    <w:p w:rsidR="00C608F0" w:rsidRDefault="00C608F0" w:rsidP="00C608F0">
      <w:pPr>
        <w:ind w:left="7080" w:firstLine="708"/>
        <w:rPr>
          <w:b/>
          <w:color w:val="000000"/>
          <w:sz w:val="24"/>
          <w:szCs w:val="24"/>
        </w:rPr>
      </w:pPr>
    </w:p>
    <w:p w:rsidR="00C608F0" w:rsidRDefault="00C608F0" w:rsidP="00C608F0">
      <w:pPr>
        <w:ind w:left="7080" w:firstLine="708"/>
        <w:rPr>
          <w:b/>
          <w:color w:val="000000"/>
          <w:sz w:val="24"/>
          <w:szCs w:val="24"/>
        </w:rPr>
      </w:pPr>
    </w:p>
    <w:p w:rsidR="00C608F0" w:rsidRDefault="00C608F0" w:rsidP="00C608F0">
      <w:pPr>
        <w:ind w:left="7080" w:firstLine="708"/>
        <w:rPr>
          <w:b/>
          <w:color w:val="000000"/>
          <w:sz w:val="24"/>
          <w:szCs w:val="24"/>
        </w:rPr>
      </w:pPr>
    </w:p>
    <w:p w:rsidR="00C608F0" w:rsidRDefault="00C608F0" w:rsidP="00C608F0">
      <w:pPr>
        <w:ind w:left="7080" w:firstLine="708"/>
        <w:rPr>
          <w:b/>
          <w:color w:val="000000"/>
          <w:sz w:val="24"/>
          <w:szCs w:val="24"/>
        </w:rPr>
      </w:pPr>
    </w:p>
    <w:p w:rsidR="00C608F0" w:rsidRDefault="00C608F0" w:rsidP="00C608F0">
      <w:pPr>
        <w:ind w:left="7080" w:firstLine="708"/>
        <w:rPr>
          <w:b/>
          <w:color w:val="000000"/>
          <w:sz w:val="24"/>
          <w:szCs w:val="24"/>
        </w:rPr>
      </w:pPr>
    </w:p>
    <w:p w:rsidR="00C608F0" w:rsidRDefault="00C608F0" w:rsidP="00C608F0">
      <w:pPr>
        <w:ind w:left="7080" w:firstLine="708"/>
        <w:rPr>
          <w:b/>
          <w:color w:val="000000"/>
          <w:sz w:val="24"/>
          <w:szCs w:val="24"/>
        </w:rPr>
      </w:pPr>
    </w:p>
    <w:p w:rsidR="00C608F0" w:rsidRDefault="00C608F0" w:rsidP="00C608F0">
      <w:pPr>
        <w:ind w:left="7080" w:firstLine="708"/>
        <w:rPr>
          <w:b/>
          <w:color w:val="000000"/>
          <w:sz w:val="24"/>
          <w:szCs w:val="24"/>
        </w:rPr>
      </w:pPr>
    </w:p>
    <w:p w:rsidR="00C608F0" w:rsidRDefault="00C608F0" w:rsidP="00C608F0">
      <w:pPr>
        <w:ind w:left="7080" w:firstLine="708"/>
        <w:rPr>
          <w:b/>
          <w:color w:val="000000"/>
          <w:sz w:val="24"/>
          <w:szCs w:val="24"/>
        </w:rPr>
      </w:pPr>
    </w:p>
    <w:p w:rsidR="00C608F0" w:rsidRDefault="00C608F0" w:rsidP="00C608F0">
      <w:pPr>
        <w:ind w:left="7080" w:firstLine="708"/>
        <w:rPr>
          <w:b/>
          <w:color w:val="000000"/>
          <w:sz w:val="24"/>
          <w:szCs w:val="24"/>
        </w:rPr>
      </w:pPr>
    </w:p>
    <w:p w:rsidR="00C608F0" w:rsidRPr="00F97688" w:rsidRDefault="00C608F0" w:rsidP="00C608F0">
      <w:pPr>
        <w:ind w:left="7080" w:firstLine="708"/>
        <w:rPr>
          <w:b/>
          <w:color w:val="000000"/>
          <w:sz w:val="24"/>
          <w:szCs w:val="24"/>
        </w:rPr>
      </w:pPr>
      <w:r w:rsidRPr="00F97688">
        <w:rPr>
          <w:b/>
          <w:color w:val="000000"/>
          <w:sz w:val="24"/>
          <w:szCs w:val="24"/>
        </w:rPr>
        <w:lastRenderedPageBreak/>
        <w:t>Allegato   .X</w:t>
      </w:r>
    </w:p>
    <w:p w:rsidR="00C608F0" w:rsidRDefault="00C608F0" w:rsidP="00C608F0">
      <w:pPr>
        <w:rPr>
          <w:b/>
          <w:bCs/>
          <w:color w:val="000000"/>
          <w:sz w:val="24"/>
          <w:szCs w:val="24"/>
        </w:rPr>
      </w:pPr>
      <w:r>
        <w:rPr>
          <w:b/>
          <w:bCs/>
          <w:color w:val="000000"/>
          <w:sz w:val="24"/>
          <w:szCs w:val="24"/>
        </w:rPr>
        <w:t>Dichiarazioni della Scuola</w:t>
      </w:r>
    </w:p>
    <w:p w:rsidR="00C608F0" w:rsidRDefault="00C608F0" w:rsidP="00C608F0">
      <w:pPr>
        <w:rPr>
          <w:color w:val="000000"/>
          <w:sz w:val="16"/>
          <w:szCs w:val="16"/>
        </w:rPr>
      </w:pPr>
      <w:r>
        <w:rPr>
          <w:color w:val="000000"/>
          <w:sz w:val="16"/>
          <w:szCs w:val="16"/>
        </w:rPr>
        <w:t>(</w:t>
      </w:r>
      <w:proofErr w:type="spellStart"/>
      <w:r>
        <w:rPr>
          <w:color w:val="000000"/>
          <w:sz w:val="16"/>
          <w:szCs w:val="16"/>
        </w:rPr>
        <w:t>TimbroScuola</w:t>
      </w:r>
      <w:proofErr w:type="spellEnd"/>
      <w:r>
        <w:rPr>
          <w:color w:val="000000"/>
          <w:sz w:val="16"/>
          <w:szCs w:val="16"/>
        </w:rPr>
        <w:t>)</w:t>
      </w:r>
    </w:p>
    <w:p w:rsidR="00C608F0" w:rsidRDefault="00C608F0" w:rsidP="00C608F0">
      <w:pPr>
        <w:rPr>
          <w:color w:val="000000"/>
          <w:sz w:val="16"/>
          <w:szCs w:val="16"/>
        </w:rPr>
      </w:pPr>
    </w:p>
    <w:p w:rsidR="00C608F0" w:rsidRDefault="00C608F0" w:rsidP="00C608F0">
      <w:pPr>
        <w:rPr>
          <w:color w:val="000000"/>
          <w:sz w:val="16"/>
          <w:szCs w:val="16"/>
        </w:rPr>
      </w:pPr>
    </w:p>
    <w:p w:rsidR="00C608F0" w:rsidRDefault="00C608F0" w:rsidP="00C608F0">
      <w:pPr>
        <w:rPr>
          <w:color w:val="000000"/>
          <w:sz w:val="16"/>
          <w:szCs w:val="16"/>
        </w:rPr>
      </w:pPr>
    </w:p>
    <w:p w:rsidR="00C608F0" w:rsidRDefault="00C608F0" w:rsidP="00C608F0">
      <w:pPr>
        <w:rPr>
          <w:color w:val="000000"/>
          <w:sz w:val="24"/>
          <w:szCs w:val="24"/>
        </w:rPr>
      </w:pPr>
      <w:r>
        <w:rPr>
          <w:color w:val="000000"/>
          <w:sz w:val="24"/>
          <w:szCs w:val="24"/>
        </w:rPr>
        <w:t>Il/La Sig.__________________________________________________________________</w:t>
      </w:r>
    </w:p>
    <w:p w:rsidR="00C608F0" w:rsidRPr="00230CDD" w:rsidRDefault="00C608F0" w:rsidP="00C608F0">
      <w:pPr>
        <w:pStyle w:val="Paragrafoelenco"/>
        <w:numPr>
          <w:ilvl w:val="0"/>
          <w:numId w:val="1"/>
        </w:numPr>
        <w:autoSpaceDE w:val="0"/>
        <w:autoSpaceDN w:val="0"/>
        <w:adjustRightInd w:val="0"/>
        <w:spacing w:after="0" w:line="240" w:lineRule="auto"/>
        <w:rPr>
          <w:rFonts w:ascii="Times New Roman" w:hAnsi="Times New Roman" w:cs="Times New Roman"/>
          <w:color w:val="000000"/>
          <w:sz w:val="24"/>
          <w:szCs w:val="24"/>
        </w:rPr>
      </w:pPr>
      <w:r w:rsidRPr="00230CDD">
        <w:rPr>
          <w:rFonts w:ascii="Times New Roman" w:hAnsi="Times New Roman" w:cs="Times New Roman"/>
          <w:color w:val="000000"/>
          <w:sz w:val="24"/>
          <w:szCs w:val="24"/>
        </w:rPr>
        <w:t>Ha diritto ai benefici di cui all’art.2 della legge 336/1970 e successive modificazioni</w:t>
      </w:r>
    </w:p>
    <w:p w:rsidR="00C608F0" w:rsidRDefault="00C608F0" w:rsidP="00C608F0">
      <w:pPr>
        <w:rPr>
          <w:color w:val="000000"/>
          <w:sz w:val="24"/>
          <w:szCs w:val="24"/>
        </w:rPr>
      </w:pPr>
      <w:r>
        <w:rPr>
          <w:color w:val="000000"/>
          <w:sz w:val="24"/>
          <w:szCs w:val="24"/>
        </w:rPr>
        <w:t>quale_______________________________________</w:t>
      </w:r>
      <w:r>
        <w:rPr>
          <w:color w:val="000000"/>
          <w:sz w:val="18"/>
          <w:szCs w:val="18"/>
        </w:rPr>
        <w:t xml:space="preserve">(orfano di guerra, </w:t>
      </w:r>
      <w:proofErr w:type="spellStart"/>
      <w:r>
        <w:rPr>
          <w:color w:val="000000"/>
          <w:sz w:val="18"/>
          <w:szCs w:val="18"/>
        </w:rPr>
        <w:t>profugo,ecc</w:t>
      </w:r>
      <w:proofErr w:type="spellEnd"/>
      <w:r>
        <w:rPr>
          <w:color w:val="000000"/>
          <w:sz w:val="18"/>
          <w:szCs w:val="18"/>
        </w:rPr>
        <w:t>...)</w:t>
      </w:r>
      <w:r w:rsidRPr="00697896">
        <w:rPr>
          <w:color w:val="000000"/>
          <w:sz w:val="24"/>
          <w:szCs w:val="24"/>
        </w:rPr>
        <w:t xml:space="preserve"> </w:t>
      </w:r>
    </w:p>
    <w:p w:rsidR="00C608F0" w:rsidRPr="00230CDD" w:rsidRDefault="00C608F0" w:rsidP="00C608F0">
      <w:pPr>
        <w:pStyle w:val="Paragrafoelenco"/>
        <w:numPr>
          <w:ilvl w:val="0"/>
          <w:numId w:val="1"/>
        </w:num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24"/>
          <w:szCs w:val="24"/>
        </w:rPr>
        <w:t xml:space="preserve">NON  o </w:t>
      </w:r>
      <w:r w:rsidRPr="00230CDD">
        <w:rPr>
          <w:rFonts w:ascii="Times New Roman" w:hAnsi="Times New Roman" w:cs="Times New Roman"/>
          <w:color w:val="000000"/>
          <w:sz w:val="24"/>
          <w:szCs w:val="24"/>
        </w:rPr>
        <w:t>H</w:t>
      </w:r>
      <w:r>
        <w:rPr>
          <w:rFonts w:ascii="Times New Roman" w:hAnsi="Times New Roman" w:cs="Times New Roman"/>
          <w:color w:val="000000"/>
          <w:sz w:val="24"/>
          <w:szCs w:val="24"/>
        </w:rPr>
        <w:t>A</w:t>
      </w:r>
      <w:r w:rsidRPr="00230CDD">
        <w:rPr>
          <w:rFonts w:ascii="Times New Roman" w:hAnsi="Times New Roman" w:cs="Times New Roman"/>
          <w:color w:val="000000"/>
          <w:sz w:val="24"/>
          <w:szCs w:val="24"/>
        </w:rPr>
        <w:t xml:space="preserve"> diritto all’applicazione della L.  80/2001( invalidità  superiore al 74%)</w:t>
      </w:r>
      <w:r>
        <w:rPr>
          <w:rFonts w:ascii="Times New Roman" w:hAnsi="Times New Roman" w:cs="Times New Roman"/>
          <w:color w:val="000000"/>
          <w:sz w:val="24"/>
          <w:szCs w:val="24"/>
        </w:rPr>
        <w:t xml:space="preserve">    </w:t>
      </w:r>
    </w:p>
    <w:p w:rsidR="00C608F0" w:rsidRPr="00230CDD" w:rsidRDefault="00910DF3" w:rsidP="00C608F0">
      <w:pPr>
        <w:pStyle w:val="Paragrafoelenco"/>
        <w:numPr>
          <w:ilvl w:val="0"/>
          <w:numId w:val="1"/>
        </w:numPr>
        <w:autoSpaceDE w:val="0"/>
        <w:autoSpaceDN w:val="0"/>
        <w:adjustRightInd w:val="0"/>
        <w:spacing w:after="0" w:line="240" w:lineRule="auto"/>
        <w:rPr>
          <w:rFonts w:ascii="Times New Roman" w:hAnsi="Times New Roman" w:cs="Times New Roman"/>
          <w:color w:val="000000"/>
          <w:sz w:val="24"/>
          <w:szCs w:val="24"/>
        </w:rPr>
      </w:pPr>
      <w:r w:rsidRPr="00230CDD">
        <w:rPr>
          <w:rFonts w:ascii="Times New Roman" w:hAnsi="Times New Roman" w:cs="Times New Roman"/>
          <w:color w:val="000000"/>
          <w:sz w:val="24"/>
          <w:szCs w:val="24"/>
        </w:rPr>
        <w:t xml:space="preserve">HA </w:t>
      </w:r>
      <w:r w:rsidR="00C608F0" w:rsidRPr="00230CDD">
        <w:rPr>
          <w:rFonts w:ascii="Times New Roman" w:hAnsi="Times New Roman" w:cs="Times New Roman"/>
          <w:color w:val="000000"/>
          <w:sz w:val="24"/>
          <w:szCs w:val="24"/>
        </w:rPr>
        <w:t xml:space="preserve">   prestato servizio part-time negli anni scolastici</w:t>
      </w:r>
    </w:p>
    <w:p w:rsidR="00C608F0" w:rsidRDefault="00C608F0" w:rsidP="00C608F0">
      <w:pPr>
        <w:ind w:left="708"/>
        <w:rPr>
          <w:color w:val="000000"/>
          <w:sz w:val="24"/>
          <w:szCs w:val="24"/>
        </w:rPr>
      </w:pPr>
      <w:r w:rsidRPr="00697896">
        <w:rPr>
          <w:color w:val="000000"/>
          <w:sz w:val="24"/>
          <w:szCs w:val="24"/>
        </w:rPr>
        <w:t xml:space="preserve"> </w:t>
      </w:r>
      <w:r>
        <w:rPr>
          <w:color w:val="000000"/>
          <w:sz w:val="24"/>
          <w:szCs w:val="24"/>
        </w:rPr>
        <w:t xml:space="preserve">dal                    al                    ore            </w:t>
      </w:r>
    </w:p>
    <w:p w:rsidR="00C608F0" w:rsidRDefault="00C608F0" w:rsidP="00C608F0">
      <w:pPr>
        <w:ind w:left="708"/>
        <w:rPr>
          <w:color w:val="000000"/>
          <w:sz w:val="24"/>
          <w:szCs w:val="24"/>
        </w:rPr>
      </w:pPr>
      <w:r w:rsidRPr="00697896">
        <w:rPr>
          <w:color w:val="000000"/>
          <w:sz w:val="24"/>
          <w:szCs w:val="24"/>
        </w:rPr>
        <w:t xml:space="preserve"> </w:t>
      </w:r>
      <w:r>
        <w:rPr>
          <w:color w:val="000000"/>
          <w:sz w:val="24"/>
          <w:szCs w:val="24"/>
        </w:rPr>
        <w:t xml:space="preserve">dal                    al                    ore            </w:t>
      </w:r>
    </w:p>
    <w:p w:rsidR="00C608F0" w:rsidRDefault="00C608F0" w:rsidP="00C608F0">
      <w:pPr>
        <w:ind w:left="708"/>
        <w:rPr>
          <w:color w:val="000000"/>
          <w:sz w:val="24"/>
          <w:szCs w:val="24"/>
        </w:rPr>
      </w:pPr>
      <w:r w:rsidRPr="00697896">
        <w:rPr>
          <w:color w:val="000000"/>
          <w:sz w:val="24"/>
          <w:szCs w:val="24"/>
        </w:rPr>
        <w:t xml:space="preserve"> </w:t>
      </w:r>
      <w:r>
        <w:rPr>
          <w:color w:val="000000"/>
          <w:sz w:val="24"/>
          <w:szCs w:val="24"/>
        </w:rPr>
        <w:t xml:space="preserve">dal                    al                    ore            </w:t>
      </w:r>
    </w:p>
    <w:p w:rsidR="00C608F0" w:rsidRDefault="00C608F0" w:rsidP="00C608F0">
      <w:pPr>
        <w:ind w:firstLine="708"/>
        <w:rPr>
          <w:color w:val="000000"/>
          <w:sz w:val="24"/>
          <w:szCs w:val="24"/>
        </w:rPr>
      </w:pPr>
      <w:r>
        <w:rPr>
          <w:color w:val="000000"/>
          <w:sz w:val="24"/>
          <w:szCs w:val="24"/>
        </w:rPr>
        <w:t xml:space="preserve">……………………………………..Oppure </w:t>
      </w:r>
    </w:p>
    <w:p w:rsidR="00C608F0" w:rsidRDefault="00C608F0" w:rsidP="00910DF3">
      <w:pPr>
        <w:ind w:firstLine="360"/>
        <w:rPr>
          <w:color w:val="000000"/>
          <w:sz w:val="24"/>
          <w:szCs w:val="24"/>
        </w:rPr>
      </w:pPr>
      <w:r>
        <w:rPr>
          <w:color w:val="000000"/>
          <w:sz w:val="24"/>
          <w:szCs w:val="24"/>
        </w:rPr>
        <w:t xml:space="preserve"> NON HA</w:t>
      </w:r>
      <w:r>
        <w:rPr>
          <w:rFonts w:ascii="Symbol" w:hAnsi="Symbol" w:cs="Symbol"/>
          <w:color w:val="000000"/>
          <w:sz w:val="24"/>
          <w:szCs w:val="24"/>
        </w:rPr>
        <w:t></w:t>
      </w:r>
      <w:r>
        <w:rPr>
          <w:color w:val="000000"/>
          <w:sz w:val="24"/>
          <w:szCs w:val="24"/>
        </w:rPr>
        <w:t xml:space="preserve"> prestato servizio part-time</w:t>
      </w:r>
    </w:p>
    <w:p w:rsidR="00C608F0" w:rsidRPr="00230CDD" w:rsidRDefault="00C608F0" w:rsidP="00C608F0">
      <w:pPr>
        <w:pStyle w:val="Paragrafoelenco"/>
        <w:numPr>
          <w:ilvl w:val="0"/>
          <w:numId w:val="1"/>
        </w:numPr>
        <w:autoSpaceDE w:val="0"/>
        <w:autoSpaceDN w:val="0"/>
        <w:adjustRightInd w:val="0"/>
        <w:spacing w:after="0" w:line="240" w:lineRule="auto"/>
        <w:rPr>
          <w:rFonts w:ascii="Times New Roman" w:hAnsi="Times New Roman" w:cs="Times New Roman"/>
          <w:color w:val="000000"/>
          <w:sz w:val="24"/>
          <w:szCs w:val="24"/>
        </w:rPr>
      </w:pPr>
      <w:r w:rsidRPr="00230CDD">
        <w:rPr>
          <w:rFonts w:ascii="Times New Roman" w:hAnsi="Times New Roman" w:cs="Times New Roman"/>
          <w:b/>
          <w:bCs/>
          <w:color w:val="000000"/>
          <w:sz w:val="24"/>
          <w:szCs w:val="24"/>
        </w:rPr>
        <w:t>NON ha fruito /</w:t>
      </w:r>
      <w:r>
        <w:rPr>
          <w:rFonts w:ascii="Times New Roman" w:hAnsi="Times New Roman" w:cs="Times New Roman"/>
          <w:b/>
          <w:bCs/>
          <w:color w:val="000000"/>
          <w:sz w:val="24"/>
          <w:szCs w:val="24"/>
        </w:rPr>
        <w:t>HA</w:t>
      </w:r>
      <w:r w:rsidRPr="00230CDD">
        <w:rPr>
          <w:rFonts w:ascii="Times New Roman" w:hAnsi="Times New Roman" w:cs="Times New Roman"/>
          <w:b/>
          <w:bCs/>
          <w:color w:val="000000"/>
          <w:sz w:val="24"/>
          <w:szCs w:val="24"/>
        </w:rPr>
        <w:t xml:space="preserve"> fruito </w:t>
      </w:r>
      <w:r w:rsidRPr="00230CDD">
        <w:rPr>
          <w:rFonts w:ascii="Times New Roman" w:hAnsi="Times New Roman" w:cs="Times New Roman"/>
          <w:color w:val="000000"/>
          <w:sz w:val="24"/>
          <w:szCs w:val="24"/>
        </w:rPr>
        <w:t xml:space="preserve">dei seguenti periodi con privazione dello stipendio </w:t>
      </w:r>
    </w:p>
    <w:p w:rsidR="00C608F0" w:rsidRDefault="00C608F0" w:rsidP="00C608F0">
      <w:pPr>
        <w:ind w:left="708"/>
        <w:rPr>
          <w:color w:val="000000"/>
          <w:sz w:val="24"/>
          <w:szCs w:val="24"/>
        </w:rPr>
      </w:pPr>
      <w:r>
        <w:rPr>
          <w:color w:val="000000"/>
          <w:sz w:val="24"/>
          <w:szCs w:val="24"/>
        </w:rPr>
        <w:t>Da l       al             natura assenza-------------</w:t>
      </w:r>
    </w:p>
    <w:p w:rsidR="00C608F0" w:rsidRDefault="00C608F0" w:rsidP="00C608F0">
      <w:pPr>
        <w:ind w:left="708"/>
        <w:rPr>
          <w:color w:val="000000"/>
          <w:sz w:val="24"/>
          <w:szCs w:val="24"/>
        </w:rPr>
      </w:pPr>
      <w:r>
        <w:rPr>
          <w:color w:val="000000"/>
          <w:sz w:val="24"/>
          <w:szCs w:val="24"/>
        </w:rPr>
        <w:t>Dal        al             natura assenza………….</w:t>
      </w:r>
    </w:p>
    <w:p w:rsidR="00C608F0" w:rsidRDefault="00C608F0" w:rsidP="00C608F0">
      <w:pPr>
        <w:ind w:left="708"/>
        <w:rPr>
          <w:color w:val="000000"/>
          <w:sz w:val="24"/>
          <w:szCs w:val="24"/>
        </w:rPr>
      </w:pPr>
      <w:r>
        <w:rPr>
          <w:color w:val="000000"/>
          <w:sz w:val="24"/>
          <w:szCs w:val="24"/>
        </w:rPr>
        <w:t>dal         al             natura assenza………….</w:t>
      </w:r>
    </w:p>
    <w:p w:rsidR="00C608F0" w:rsidRPr="00CC65EE" w:rsidRDefault="00C608F0" w:rsidP="00CC65EE">
      <w:pPr>
        <w:pStyle w:val="Paragrafoelenco"/>
        <w:numPr>
          <w:ilvl w:val="0"/>
          <w:numId w:val="1"/>
        </w:numPr>
        <w:rPr>
          <w:rFonts w:ascii="Times New Roman" w:hAnsi="Times New Roman" w:cs="Times New Roman"/>
          <w:color w:val="000000"/>
          <w:sz w:val="24"/>
          <w:szCs w:val="24"/>
        </w:rPr>
      </w:pPr>
      <w:r w:rsidRPr="00CC65EE">
        <w:rPr>
          <w:b/>
          <w:bCs/>
          <w:color w:val="000000"/>
          <w:sz w:val="24"/>
          <w:szCs w:val="24"/>
        </w:rPr>
        <w:t xml:space="preserve">HA/NON HA optato per il T.F.R. e aderito al Fondo Espero </w:t>
      </w:r>
      <w:r w:rsidR="00D5350E" w:rsidRPr="00CC65EE">
        <w:rPr>
          <w:b/>
          <w:bCs/>
          <w:color w:val="000000"/>
          <w:sz w:val="24"/>
          <w:szCs w:val="24"/>
        </w:rPr>
        <w:t>a decorrere dal ………</w:t>
      </w:r>
      <w:r w:rsidRPr="00CC65EE">
        <w:rPr>
          <w:rFonts w:ascii="Times New Roman" w:hAnsi="Times New Roman" w:cs="Times New Roman"/>
          <w:color w:val="000000"/>
          <w:sz w:val="24"/>
          <w:szCs w:val="24"/>
        </w:rPr>
        <w:t>(in caso affermativo, allegare copia del modello di adesione)</w:t>
      </w:r>
    </w:p>
    <w:p w:rsidR="00C608F0" w:rsidRPr="00107AEC" w:rsidRDefault="00C608F0" w:rsidP="00C608F0">
      <w:pPr>
        <w:pStyle w:val="Paragrafoelenco"/>
        <w:numPr>
          <w:ilvl w:val="0"/>
          <w:numId w:val="1"/>
        </w:numPr>
        <w:autoSpaceDE w:val="0"/>
        <w:autoSpaceDN w:val="0"/>
        <w:adjustRightInd w:val="0"/>
        <w:spacing w:after="0" w:line="240" w:lineRule="auto"/>
        <w:rPr>
          <w:rFonts w:ascii="Times New Roman" w:hAnsi="Times New Roman" w:cs="Times New Roman"/>
          <w:color w:val="000000"/>
          <w:sz w:val="24"/>
          <w:szCs w:val="24"/>
        </w:rPr>
      </w:pPr>
      <w:r w:rsidRPr="00107AEC">
        <w:rPr>
          <w:rFonts w:ascii="Times New Roman" w:hAnsi="Times New Roman" w:cs="Times New Roman"/>
          <w:b/>
          <w:bCs/>
          <w:color w:val="000000"/>
          <w:sz w:val="24"/>
          <w:szCs w:val="24"/>
        </w:rPr>
        <w:t xml:space="preserve">HA/NON HA PERCEPITO TFR </w:t>
      </w:r>
      <w:r w:rsidRPr="00107AEC">
        <w:rPr>
          <w:rFonts w:ascii="Times New Roman" w:hAnsi="Times New Roman" w:cs="Times New Roman"/>
          <w:color w:val="000000"/>
          <w:sz w:val="24"/>
          <w:szCs w:val="24"/>
        </w:rPr>
        <w:t>per i servizi non di ruolo prestati dopo il 01/09/2000.</w:t>
      </w:r>
    </w:p>
    <w:p w:rsidR="00C608F0" w:rsidRDefault="00C608F0" w:rsidP="00910DF3">
      <w:pPr>
        <w:ind w:left="708"/>
        <w:rPr>
          <w:color w:val="000000"/>
          <w:sz w:val="24"/>
          <w:szCs w:val="24"/>
        </w:rPr>
      </w:pPr>
    </w:p>
    <w:p w:rsidR="00C608F0" w:rsidRPr="00C32A53" w:rsidRDefault="00C608F0" w:rsidP="00C608F0">
      <w:pPr>
        <w:pStyle w:val="Paragrafoelenco"/>
        <w:numPr>
          <w:ilvl w:val="0"/>
          <w:numId w:val="1"/>
        </w:numPr>
        <w:autoSpaceDE w:val="0"/>
        <w:autoSpaceDN w:val="0"/>
        <w:adjustRightInd w:val="0"/>
        <w:spacing w:after="0" w:line="240" w:lineRule="auto"/>
        <w:rPr>
          <w:rFonts w:ascii="Times New Roman" w:hAnsi="Times New Roman" w:cs="Times New Roman"/>
          <w:color w:val="000000"/>
          <w:sz w:val="24"/>
          <w:szCs w:val="24"/>
        </w:rPr>
      </w:pPr>
      <w:r w:rsidRPr="00C32A53">
        <w:rPr>
          <w:rFonts w:ascii="Times New Roman" w:hAnsi="Times New Roman" w:cs="Times New Roman"/>
          <w:b/>
          <w:bCs/>
          <w:color w:val="000000"/>
          <w:sz w:val="24"/>
          <w:szCs w:val="24"/>
        </w:rPr>
        <w:t xml:space="preserve">HA/NON HA fruito dei seguenti congedi retribuiti per assistenza a familiari con handicap, ai sensi dell’art.42 comma 5 del </w:t>
      </w:r>
      <w:proofErr w:type="spellStart"/>
      <w:r w:rsidRPr="00C32A53">
        <w:rPr>
          <w:rFonts w:ascii="Times New Roman" w:hAnsi="Times New Roman" w:cs="Times New Roman"/>
          <w:b/>
          <w:bCs/>
          <w:color w:val="000000"/>
          <w:sz w:val="24"/>
          <w:szCs w:val="24"/>
        </w:rPr>
        <w:t>D.L.vo</w:t>
      </w:r>
      <w:proofErr w:type="spellEnd"/>
      <w:r w:rsidRPr="00C32A53">
        <w:rPr>
          <w:rFonts w:ascii="Times New Roman" w:hAnsi="Times New Roman" w:cs="Times New Roman"/>
          <w:b/>
          <w:bCs/>
          <w:color w:val="000000"/>
          <w:sz w:val="24"/>
          <w:szCs w:val="24"/>
        </w:rPr>
        <w:t xml:space="preserve"> 26 marzo 2001 n. 151 e successive disposizioni </w:t>
      </w:r>
      <w:r w:rsidRPr="00C32A53">
        <w:rPr>
          <w:rFonts w:ascii="Times New Roman" w:hAnsi="Times New Roman" w:cs="Times New Roman"/>
          <w:color w:val="000000"/>
          <w:sz w:val="24"/>
          <w:szCs w:val="24"/>
        </w:rPr>
        <w:t>(periodi utili per la pensione ma non per il TFS – per la casistica si richiama la circolare ministeriale n. 8270 del 16.6.2009,pubblicata nelle news di intranet di gi</w:t>
      </w:r>
      <w:r>
        <w:rPr>
          <w:rFonts w:ascii="Times New Roman" w:hAnsi="Times New Roman" w:cs="Times New Roman"/>
          <w:color w:val="000000"/>
          <w:sz w:val="24"/>
          <w:szCs w:val="24"/>
        </w:rPr>
        <w:t xml:space="preserve">ugno </w:t>
      </w:r>
      <w:r w:rsidRPr="00C32A53">
        <w:rPr>
          <w:rFonts w:ascii="Times New Roman" w:hAnsi="Times New Roman" w:cs="Times New Roman"/>
          <w:color w:val="000000"/>
          <w:sz w:val="24"/>
          <w:szCs w:val="24"/>
        </w:rPr>
        <w:t xml:space="preserve"> 2009):</w:t>
      </w:r>
    </w:p>
    <w:p w:rsidR="00C608F0" w:rsidRDefault="00C608F0" w:rsidP="00C608F0">
      <w:pPr>
        <w:ind w:left="708"/>
        <w:rPr>
          <w:color w:val="000000"/>
          <w:sz w:val="24"/>
          <w:szCs w:val="24"/>
        </w:rPr>
      </w:pPr>
      <w:r>
        <w:rPr>
          <w:color w:val="000000"/>
          <w:sz w:val="24"/>
          <w:szCs w:val="24"/>
        </w:rPr>
        <w:t>dal           al           dal             al</w:t>
      </w:r>
    </w:p>
    <w:p w:rsidR="00C608F0" w:rsidRDefault="00C608F0" w:rsidP="00C608F0">
      <w:pPr>
        <w:ind w:left="708"/>
        <w:rPr>
          <w:color w:val="000000"/>
          <w:sz w:val="24"/>
          <w:szCs w:val="24"/>
        </w:rPr>
      </w:pPr>
      <w:r>
        <w:rPr>
          <w:color w:val="000000"/>
          <w:sz w:val="24"/>
          <w:szCs w:val="24"/>
        </w:rPr>
        <w:t>dal            al          dal             al</w:t>
      </w:r>
    </w:p>
    <w:p w:rsidR="00C608F0" w:rsidRDefault="00C608F0" w:rsidP="00C608F0">
      <w:pPr>
        <w:rPr>
          <w:b/>
          <w:bCs/>
          <w:color w:val="000000"/>
          <w:sz w:val="24"/>
          <w:szCs w:val="24"/>
        </w:rPr>
      </w:pPr>
      <w:r>
        <w:rPr>
          <w:color w:val="000000"/>
          <w:sz w:val="24"/>
          <w:szCs w:val="24"/>
        </w:rPr>
        <w:t xml:space="preserve"> </w:t>
      </w:r>
      <w:r>
        <w:rPr>
          <w:b/>
          <w:bCs/>
          <w:color w:val="000000"/>
          <w:sz w:val="24"/>
          <w:szCs w:val="24"/>
        </w:rPr>
        <w:t>PER IL PERSONALE A.T.A.</w:t>
      </w:r>
    </w:p>
    <w:p w:rsidR="00C608F0" w:rsidRPr="00C32A53" w:rsidRDefault="00C608F0" w:rsidP="00C608F0">
      <w:pPr>
        <w:pStyle w:val="Paragrafoelenco"/>
        <w:numPr>
          <w:ilvl w:val="0"/>
          <w:numId w:val="1"/>
        </w:numPr>
        <w:autoSpaceDE w:val="0"/>
        <w:autoSpaceDN w:val="0"/>
        <w:adjustRightInd w:val="0"/>
        <w:spacing w:after="0" w:line="240" w:lineRule="auto"/>
        <w:ind w:left="1068"/>
        <w:rPr>
          <w:rFonts w:ascii="Times New Roman" w:hAnsi="Times New Roman" w:cs="Times New Roman"/>
          <w:b/>
          <w:bCs/>
          <w:color w:val="000000"/>
          <w:sz w:val="24"/>
          <w:szCs w:val="24"/>
        </w:rPr>
      </w:pPr>
      <w:r w:rsidRPr="00C32A53">
        <w:rPr>
          <w:rFonts w:ascii="Times New Roman" w:hAnsi="Times New Roman" w:cs="Times New Roman"/>
          <w:b/>
          <w:bCs/>
          <w:color w:val="000000"/>
          <w:sz w:val="24"/>
          <w:szCs w:val="24"/>
        </w:rPr>
        <w:t>HA/NON ha fruito del compenso per valorizzazione professionale ex art. 7 CCNL 7.12.2005  ed allegare Decreto:</w:t>
      </w:r>
    </w:p>
    <w:p w:rsidR="00C608F0" w:rsidRDefault="00C608F0" w:rsidP="00C608F0">
      <w:pPr>
        <w:ind w:left="1068"/>
        <w:rPr>
          <w:color w:val="000000"/>
          <w:sz w:val="24"/>
          <w:szCs w:val="24"/>
        </w:rPr>
      </w:pPr>
      <w:r>
        <w:rPr>
          <w:color w:val="000000"/>
          <w:sz w:val="24"/>
          <w:szCs w:val="24"/>
        </w:rPr>
        <w:t>dal             al                    €.           mensili;</w:t>
      </w:r>
    </w:p>
    <w:p w:rsidR="00C608F0" w:rsidRDefault="00C608F0" w:rsidP="00C608F0">
      <w:pPr>
        <w:ind w:left="1068"/>
        <w:rPr>
          <w:color w:val="000000"/>
          <w:sz w:val="24"/>
          <w:szCs w:val="24"/>
        </w:rPr>
      </w:pPr>
      <w:r>
        <w:rPr>
          <w:color w:val="000000"/>
          <w:sz w:val="24"/>
          <w:szCs w:val="24"/>
        </w:rPr>
        <w:t>dal             al                    €.           mensili;</w:t>
      </w:r>
    </w:p>
    <w:p w:rsidR="00C608F0" w:rsidRPr="00C32A53" w:rsidRDefault="00C608F0" w:rsidP="00C608F0">
      <w:pPr>
        <w:pStyle w:val="Paragrafoelenco"/>
        <w:numPr>
          <w:ilvl w:val="0"/>
          <w:numId w:val="1"/>
        </w:numPr>
        <w:autoSpaceDE w:val="0"/>
        <w:autoSpaceDN w:val="0"/>
        <w:adjustRightInd w:val="0"/>
        <w:spacing w:after="0" w:line="240" w:lineRule="auto"/>
        <w:ind w:left="1068"/>
        <w:rPr>
          <w:rFonts w:ascii="Times New Roman" w:hAnsi="Times New Roman" w:cs="Times New Roman"/>
          <w:color w:val="000000"/>
          <w:sz w:val="24"/>
          <w:szCs w:val="24"/>
        </w:rPr>
      </w:pPr>
      <w:r w:rsidRPr="00C32A53">
        <w:rPr>
          <w:rFonts w:ascii="Times New Roman" w:hAnsi="Times New Roman" w:cs="Times New Roman"/>
          <w:b/>
          <w:color w:val="000000"/>
          <w:sz w:val="24"/>
          <w:szCs w:val="24"/>
        </w:rPr>
        <w:t>Ha  diritto</w:t>
      </w:r>
      <w:r w:rsidRPr="00C32A53">
        <w:rPr>
          <w:rFonts w:ascii="Times New Roman" w:hAnsi="Times New Roman" w:cs="Times New Roman"/>
          <w:color w:val="000000"/>
          <w:sz w:val="24"/>
          <w:szCs w:val="24"/>
        </w:rPr>
        <w:t xml:space="preserve"> agli importi  relativi alle posizioni economiche stipendiali (C.I.A.)</w:t>
      </w:r>
    </w:p>
    <w:p w:rsidR="00C608F0" w:rsidRDefault="00C608F0" w:rsidP="00C608F0">
      <w:pPr>
        <w:ind w:left="708"/>
        <w:rPr>
          <w:color w:val="000000"/>
          <w:sz w:val="24"/>
          <w:szCs w:val="24"/>
        </w:rPr>
      </w:pPr>
      <w:r>
        <w:rPr>
          <w:color w:val="000000"/>
          <w:sz w:val="24"/>
          <w:szCs w:val="24"/>
        </w:rPr>
        <w:t>Dal                        al                             €…………………</w:t>
      </w:r>
    </w:p>
    <w:p w:rsidR="00C608F0" w:rsidRDefault="00C608F0" w:rsidP="00C608F0">
      <w:pPr>
        <w:ind w:left="708"/>
        <w:rPr>
          <w:color w:val="000000"/>
          <w:sz w:val="24"/>
          <w:szCs w:val="24"/>
        </w:rPr>
      </w:pPr>
      <w:r>
        <w:rPr>
          <w:color w:val="000000"/>
          <w:sz w:val="24"/>
          <w:szCs w:val="24"/>
        </w:rPr>
        <w:t>Dal                        al                             €…………………</w:t>
      </w:r>
    </w:p>
    <w:p w:rsidR="00C608F0" w:rsidRDefault="00C608F0" w:rsidP="00C608F0">
      <w:pPr>
        <w:ind w:left="708"/>
        <w:rPr>
          <w:color w:val="000000"/>
          <w:sz w:val="24"/>
          <w:szCs w:val="24"/>
        </w:rPr>
      </w:pPr>
      <w:r>
        <w:rPr>
          <w:color w:val="000000"/>
          <w:sz w:val="24"/>
          <w:szCs w:val="24"/>
        </w:rPr>
        <w:t>Dal                        al                             €…………………</w:t>
      </w:r>
    </w:p>
    <w:p w:rsidR="00C608F0" w:rsidRDefault="00C608F0" w:rsidP="00C608F0">
      <w:pPr>
        <w:rPr>
          <w:color w:val="000000"/>
          <w:sz w:val="24"/>
          <w:szCs w:val="24"/>
        </w:rPr>
      </w:pPr>
      <w:r>
        <w:rPr>
          <w:color w:val="000000"/>
          <w:sz w:val="24"/>
          <w:szCs w:val="24"/>
        </w:rPr>
        <w:t>Per presa visione:</w:t>
      </w:r>
    </w:p>
    <w:p w:rsidR="00C608F0" w:rsidRDefault="00C608F0" w:rsidP="00C608F0">
      <w:pPr>
        <w:rPr>
          <w:color w:val="000000"/>
          <w:sz w:val="24"/>
          <w:szCs w:val="24"/>
        </w:rPr>
      </w:pPr>
      <w:r>
        <w:rPr>
          <w:color w:val="000000"/>
          <w:sz w:val="24"/>
          <w:szCs w:val="24"/>
        </w:rPr>
        <w:t>Il Dipendente Sig. _____________________</w:t>
      </w:r>
    </w:p>
    <w:p w:rsidR="00C608F0" w:rsidRDefault="00C608F0" w:rsidP="00C608F0">
      <w:pPr>
        <w:rPr>
          <w:color w:val="000000"/>
          <w:sz w:val="24"/>
          <w:szCs w:val="24"/>
        </w:rPr>
      </w:pPr>
    </w:p>
    <w:p w:rsidR="00C608F0" w:rsidRDefault="00C608F0" w:rsidP="00C608F0">
      <w:pPr>
        <w:rPr>
          <w:color w:val="000000"/>
          <w:sz w:val="24"/>
          <w:szCs w:val="24"/>
        </w:rPr>
      </w:pPr>
      <w:r>
        <w:rPr>
          <w:color w:val="000000"/>
          <w:sz w:val="24"/>
          <w:szCs w:val="24"/>
        </w:rPr>
        <w:t>Data___________</w:t>
      </w:r>
    </w:p>
    <w:p w:rsidR="00C608F0" w:rsidRDefault="00C608F0" w:rsidP="00C608F0">
      <w:pPr>
        <w:rPr>
          <w:color w:val="000000"/>
          <w:sz w:val="24"/>
          <w:szCs w:val="24"/>
        </w:rPr>
      </w:pPr>
    </w:p>
    <w:p w:rsidR="00C608F0" w:rsidRDefault="00C608F0" w:rsidP="009B2E69">
      <w:pPr>
        <w:ind w:left="7080" w:firstLine="708"/>
        <w:rPr>
          <w:color w:val="000000"/>
          <w:sz w:val="24"/>
          <w:szCs w:val="24"/>
        </w:rPr>
      </w:pPr>
      <w:r>
        <w:rPr>
          <w:color w:val="000000"/>
          <w:sz w:val="24"/>
          <w:szCs w:val="24"/>
        </w:rPr>
        <w:t>Il D. S.G.A</w:t>
      </w:r>
    </w:p>
    <w:p w:rsidR="00415383" w:rsidRDefault="00C608F0" w:rsidP="00910DF3">
      <w:pPr>
        <w:ind w:left="6372" w:firstLine="708"/>
      </w:pPr>
      <w:r>
        <w:rPr>
          <w:color w:val="000000"/>
          <w:sz w:val="24"/>
          <w:szCs w:val="24"/>
        </w:rPr>
        <w:softHyphen/>
      </w:r>
      <w:r>
        <w:rPr>
          <w:color w:val="000000"/>
          <w:sz w:val="24"/>
          <w:szCs w:val="24"/>
        </w:rPr>
        <w:softHyphen/>
      </w:r>
      <w:r>
        <w:rPr>
          <w:color w:val="000000"/>
          <w:sz w:val="24"/>
          <w:szCs w:val="24"/>
        </w:rPr>
        <w:softHyphen/>
      </w:r>
      <w:r>
        <w:rPr>
          <w:color w:val="000000"/>
          <w:sz w:val="24"/>
          <w:szCs w:val="24"/>
        </w:rPr>
        <w:softHyphen/>
      </w:r>
      <w:r>
        <w:rPr>
          <w:color w:val="000000"/>
          <w:sz w:val="24"/>
          <w:szCs w:val="24"/>
        </w:rPr>
        <w:softHyphen/>
      </w:r>
      <w:r>
        <w:rPr>
          <w:color w:val="000000"/>
          <w:sz w:val="24"/>
          <w:szCs w:val="24"/>
        </w:rPr>
        <w:softHyphen/>
      </w:r>
      <w:r>
        <w:rPr>
          <w:color w:val="000000"/>
          <w:sz w:val="24"/>
          <w:szCs w:val="24"/>
        </w:rPr>
        <w:softHyphen/>
      </w:r>
      <w:r>
        <w:rPr>
          <w:color w:val="000000"/>
          <w:sz w:val="24"/>
          <w:szCs w:val="24"/>
        </w:rPr>
        <w:softHyphen/>
      </w:r>
      <w:r>
        <w:rPr>
          <w:color w:val="000000"/>
          <w:sz w:val="24"/>
          <w:szCs w:val="24"/>
        </w:rPr>
        <w:softHyphen/>
      </w:r>
      <w:r>
        <w:rPr>
          <w:color w:val="000000"/>
          <w:sz w:val="24"/>
          <w:szCs w:val="24"/>
        </w:rPr>
        <w:softHyphen/>
      </w:r>
      <w:r>
        <w:rPr>
          <w:color w:val="000000"/>
          <w:sz w:val="24"/>
          <w:szCs w:val="24"/>
        </w:rPr>
        <w:softHyphen/>
      </w:r>
      <w:r>
        <w:rPr>
          <w:color w:val="000000"/>
          <w:sz w:val="24"/>
          <w:szCs w:val="24"/>
        </w:rPr>
        <w:softHyphen/>
      </w:r>
      <w:r>
        <w:rPr>
          <w:color w:val="000000"/>
          <w:sz w:val="24"/>
          <w:szCs w:val="24"/>
        </w:rPr>
        <w:softHyphen/>
      </w:r>
      <w:r>
        <w:rPr>
          <w:color w:val="000000"/>
          <w:sz w:val="24"/>
          <w:szCs w:val="24"/>
        </w:rPr>
        <w:softHyphen/>
      </w:r>
      <w:r>
        <w:rPr>
          <w:color w:val="000000"/>
          <w:sz w:val="24"/>
          <w:szCs w:val="24"/>
        </w:rPr>
        <w:softHyphen/>
      </w:r>
      <w:r>
        <w:rPr>
          <w:color w:val="000000"/>
          <w:sz w:val="24"/>
          <w:szCs w:val="24"/>
        </w:rPr>
        <w:softHyphen/>
      </w:r>
      <w:r>
        <w:rPr>
          <w:color w:val="000000"/>
          <w:sz w:val="24"/>
          <w:szCs w:val="24"/>
        </w:rPr>
        <w:softHyphen/>
      </w:r>
      <w:r>
        <w:rPr>
          <w:color w:val="000000"/>
          <w:sz w:val="24"/>
          <w:szCs w:val="24"/>
        </w:rPr>
        <w:softHyphen/>
      </w:r>
      <w:r>
        <w:rPr>
          <w:color w:val="000000"/>
          <w:sz w:val="24"/>
          <w:szCs w:val="24"/>
        </w:rPr>
        <w:softHyphen/>
      </w:r>
    </w:p>
    <w:sectPr w:rsidR="00415383" w:rsidSect="00B965E7">
      <w:footerReference w:type="default" r:id="rId14"/>
      <w:pgSz w:w="11906" w:h="16838"/>
      <w:pgMar w:top="1417" w:right="1134" w:bottom="1134" w:left="1134"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24BF" w:rsidRDefault="00AF24BF">
      <w:r>
        <w:separator/>
      </w:r>
    </w:p>
  </w:endnote>
  <w:endnote w:type="continuationSeparator" w:id="0">
    <w:p w:rsidR="00AF24BF" w:rsidRDefault="00AF24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Serif">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2762159"/>
      <w:docPartObj>
        <w:docPartGallery w:val="Page Numbers (Bottom of Page)"/>
        <w:docPartUnique/>
      </w:docPartObj>
    </w:sdtPr>
    <w:sdtEndPr/>
    <w:sdtContent>
      <w:p w:rsidR="00D16098" w:rsidRDefault="0076375A" w:rsidP="00D16098">
        <w:pPr>
          <w:pStyle w:val="Pidipagina"/>
          <w:spacing w:before="100" w:beforeAutospacing="1" w:after="100" w:afterAutospacing="1"/>
          <w:jc w:val="center"/>
        </w:pPr>
        <w:r>
          <w:fldChar w:fldCharType="begin"/>
        </w:r>
        <w:r>
          <w:instrText>PAGE   \* MERGEFORMAT</w:instrText>
        </w:r>
        <w:r>
          <w:fldChar w:fldCharType="separate"/>
        </w:r>
        <w:r w:rsidR="00EC476F">
          <w:rPr>
            <w:noProof/>
          </w:rPr>
          <w:t>2</w:t>
        </w:r>
        <w:r>
          <w:fldChar w:fldCharType="end"/>
        </w:r>
      </w:p>
    </w:sdtContent>
  </w:sdt>
  <w:p w:rsidR="00B965E7" w:rsidRPr="00B965E7" w:rsidRDefault="00AF24BF" w:rsidP="00B965E7">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24BF" w:rsidRDefault="00AF24BF">
      <w:r>
        <w:separator/>
      </w:r>
    </w:p>
  </w:footnote>
  <w:footnote w:type="continuationSeparator" w:id="0">
    <w:p w:rsidR="00AF24BF" w:rsidRDefault="00AF24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8646D2"/>
    <w:multiLevelType w:val="hybridMultilevel"/>
    <w:tmpl w:val="7D64F0C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08F0"/>
    <w:rsid w:val="000273AD"/>
    <w:rsid w:val="00106DE6"/>
    <w:rsid w:val="00176182"/>
    <w:rsid w:val="002F4013"/>
    <w:rsid w:val="003402D7"/>
    <w:rsid w:val="00350941"/>
    <w:rsid w:val="003739AC"/>
    <w:rsid w:val="00415383"/>
    <w:rsid w:val="00433257"/>
    <w:rsid w:val="00460036"/>
    <w:rsid w:val="004740E9"/>
    <w:rsid w:val="004A1F07"/>
    <w:rsid w:val="004D7C3D"/>
    <w:rsid w:val="004F6DD5"/>
    <w:rsid w:val="005419B1"/>
    <w:rsid w:val="005A1258"/>
    <w:rsid w:val="005D229A"/>
    <w:rsid w:val="00683B2B"/>
    <w:rsid w:val="006F5588"/>
    <w:rsid w:val="0076375A"/>
    <w:rsid w:val="007B5C4F"/>
    <w:rsid w:val="0081436D"/>
    <w:rsid w:val="00861B4C"/>
    <w:rsid w:val="00910DF3"/>
    <w:rsid w:val="00954B3C"/>
    <w:rsid w:val="009B2E69"/>
    <w:rsid w:val="00AF24BF"/>
    <w:rsid w:val="00B8453C"/>
    <w:rsid w:val="00BF6025"/>
    <w:rsid w:val="00C608F0"/>
    <w:rsid w:val="00CC65EE"/>
    <w:rsid w:val="00D372A0"/>
    <w:rsid w:val="00D5350E"/>
    <w:rsid w:val="00DC08C9"/>
    <w:rsid w:val="00E97C6C"/>
    <w:rsid w:val="00EC476F"/>
    <w:rsid w:val="00F31C28"/>
    <w:rsid w:val="00F50F8B"/>
    <w:rsid w:val="00F960F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608F0"/>
    <w:pPr>
      <w:overflowPunct w:val="0"/>
      <w:autoSpaceDE w:val="0"/>
      <w:autoSpaceDN w:val="0"/>
      <w:adjustRightInd w:val="0"/>
      <w:spacing w:after="0" w:line="240" w:lineRule="auto"/>
      <w:textAlignment w:val="baseline"/>
    </w:pPr>
    <w:rPr>
      <w:rFonts w:ascii="Times New Roman" w:eastAsia="Times New Roman" w:hAnsi="Times New Roman" w:cs="Times New Roman"/>
      <w:sz w:val="36"/>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C608F0"/>
    <w:pPr>
      <w:widowControl w:val="0"/>
      <w:tabs>
        <w:tab w:val="center" w:pos="4819"/>
        <w:tab w:val="right" w:pos="9638"/>
      </w:tabs>
    </w:pPr>
    <w:rPr>
      <w:rFonts w:ascii="MS Serif" w:hAnsi="MS Serif"/>
      <w:sz w:val="24"/>
      <w:lang w:val="en-US"/>
    </w:rPr>
  </w:style>
  <w:style w:type="character" w:customStyle="1" w:styleId="IntestazioneCarattere">
    <w:name w:val="Intestazione Carattere"/>
    <w:basedOn w:val="Carpredefinitoparagrafo"/>
    <w:link w:val="Intestazione"/>
    <w:rsid w:val="00C608F0"/>
    <w:rPr>
      <w:rFonts w:ascii="MS Serif" w:eastAsia="Times New Roman" w:hAnsi="MS Serif" w:cs="Times New Roman"/>
      <w:sz w:val="24"/>
      <w:szCs w:val="20"/>
      <w:lang w:val="en-US" w:eastAsia="it-IT"/>
    </w:rPr>
  </w:style>
  <w:style w:type="character" w:styleId="Collegamentoipertestuale">
    <w:name w:val="Hyperlink"/>
    <w:basedOn w:val="Carpredefinitoparagrafo"/>
    <w:rsid w:val="00C608F0"/>
    <w:rPr>
      <w:color w:val="0000FF"/>
      <w:u w:val="single"/>
    </w:rPr>
  </w:style>
  <w:style w:type="paragraph" w:customStyle="1" w:styleId="Default">
    <w:name w:val="Default"/>
    <w:rsid w:val="00C608F0"/>
    <w:pPr>
      <w:autoSpaceDE w:val="0"/>
      <w:autoSpaceDN w:val="0"/>
      <w:adjustRightInd w:val="0"/>
      <w:spacing w:after="0" w:line="240" w:lineRule="auto"/>
    </w:pPr>
    <w:rPr>
      <w:rFonts w:ascii="Tahoma" w:eastAsia="Times New Roman" w:hAnsi="Tahoma" w:cs="Tahoma"/>
      <w:color w:val="000000"/>
      <w:sz w:val="24"/>
      <w:szCs w:val="24"/>
      <w:lang w:eastAsia="it-IT"/>
    </w:rPr>
  </w:style>
  <w:style w:type="paragraph" w:styleId="Paragrafoelenco">
    <w:name w:val="List Paragraph"/>
    <w:basedOn w:val="Normale"/>
    <w:uiPriority w:val="34"/>
    <w:qFormat/>
    <w:rsid w:val="00C608F0"/>
    <w:pPr>
      <w:overflowPunct/>
      <w:autoSpaceDE/>
      <w:autoSpaceDN/>
      <w:adjustRightInd/>
      <w:spacing w:after="200" w:line="276" w:lineRule="auto"/>
      <w:ind w:left="720"/>
      <w:contextualSpacing/>
      <w:textAlignment w:val="auto"/>
    </w:pPr>
    <w:rPr>
      <w:rFonts w:asciiTheme="minorHAnsi" w:eastAsiaTheme="minorHAnsi" w:hAnsiTheme="minorHAnsi" w:cstheme="minorBidi"/>
      <w:sz w:val="22"/>
      <w:szCs w:val="22"/>
      <w:lang w:eastAsia="en-US"/>
    </w:rPr>
  </w:style>
  <w:style w:type="paragraph" w:styleId="Pidipagina">
    <w:name w:val="footer"/>
    <w:basedOn w:val="Normale"/>
    <w:link w:val="PidipaginaCarattere"/>
    <w:uiPriority w:val="99"/>
    <w:unhideWhenUsed/>
    <w:rsid w:val="00C608F0"/>
    <w:pPr>
      <w:tabs>
        <w:tab w:val="center" w:pos="4819"/>
        <w:tab w:val="right" w:pos="9638"/>
      </w:tabs>
    </w:pPr>
  </w:style>
  <w:style w:type="character" w:customStyle="1" w:styleId="PidipaginaCarattere">
    <w:name w:val="Piè di pagina Carattere"/>
    <w:basedOn w:val="Carpredefinitoparagrafo"/>
    <w:link w:val="Pidipagina"/>
    <w:uiPriority w:val="99"/>
    <w:rsid w:val="00C608F0"/>
    <w:rPr>
      <w:rFonts w:ascii="Times New Roman" w:eastAsia="Times New Roman" w:hAnsi="Times New Roman" w:cs="Times New Roman"/>
      <w:sz w:val="36"/>
      <w:szCs w:val="20"/>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608F0"/>
    <w:pPr>
      <w:overflowPunct w:val="0"/>
      <w:autoSpaceDE w:val="0"/>
      <w:autoSpaceDN w:val="0"/>
      <w:adjustRightInd w:val="0"/>
      <w:spacing w:after="0" w:line="240" w:lineRule="auto"/>
      <w:textAlignment w:val="baseline"/>
    </w:pPr>
    <w:rPr>
      <w:rFonts w:ascii="Times New Roman" w:eastAsia="Times New Roman" w:hAnsi="Times New Roman" w:cs="Times New Roman"/>
      <w:sz w:val="36"/>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C608F0"/>
    <w:pPr>
      <w:widowControl w:val="0"/>
      <w:tabs>
        <w:tab w:val="center" w:pos="4819"/>
        <w:tab w:val="right" w:pos="9638"/>
      </w:tabs>
    </w:pPr>
    <w:rPr>
      <w:rFonts w:ascii="MS Serif" w:hAnsi="MS Serif"/>
      <w:sz w:val="24"/>
      <w:lang w:val="en-US"/>
    </w:rPr>
  </w:style>
  <w:style w:type="character" w:customStyle="1" w:styleId="IntestazioneCarattere">
    <w:name w:val="Intestazione Carattere"/>
    <w:basedOn w:val="Carpredefinitoparagrafo"/>
    <w:link w:val="Intestazione"/>
    <w:rsid w:val="00C608F0"/>
    <w:rPr>
      <w:rFonts w:ascii="MS Serif" w:eastAsia="Times New Roman" w:hAnsi="MS Serif" w:cs="Times New Roman"/>
      <w:sz w:val="24"/>
      <w:szCs w:val="20"/>
      <w:lang w:val="en-US" w:eastAsia="it-IT"/>
    </w:rPr>
  </w:style>
  <w:style w:type="character" w:styleId="Collegamentoipertestuale">
    <w:name w:val="Hyperlink"/>
    <w:basedOn w:val="Carpredefinitoparagrafo"/>
    <w:rsid w:val="00C608F0"/>
    <w:rPr>
      <w:color w:val="0000FF"/>
      <w:u w:val="single"/>
    </w:rPr>
  </w:style>
  <w:style w:type="paragraph" w:customStyle="1" w:styleId="Default">
    <w:name w:val="Default"/>
    <w:rsid w:val="00C608F0"/>
    <w:pPr>
      <w:autoSpaceDE w:val="0"/>
      <w:autoSpaceDN w:val="0"/>
      <w:adjustRightInd w:val="0"/>
      <w:spacing w:after="0" w:line="240" w:lineRule="auto"/>
    </w:pPr>
    <w:rPr>
      <w:rFonts w:ascii="Tahoma" w:eastAsia="Times New Roman" w:hAnsi="Tahoma" w:cs="Tahoma"/>
      <w:color w:val="000000"/>
      <w:sz w:val="24"/>
      <w:szCs w:val="24"/>
      <w:lang w:eastAsia="it-IT"/>
    </w:rPr>
  </w:style>
  <w:style w:type="paragraph" w:styleId="Paragrafoelenco">
    <w:name w:val="List Paragraph"/>
    <w:basedOn w:val="Normale"/>
    <w:uiPriority w:val="34"/>
    <w:qFormat/>
    <w:rsid w:val="00C608F0"/>
    <w:pPr>
      <w:overflowPunct/>
      <w:autoSpaceDE/>
      <w:autoSpaceDN/>
      <w:adjustRightInd/>
      <w:spacing w:after="200" w:line="276" w:lineRule="auto"/>
      <w:ind w:left="720"/>
      <w:contextualSpacing/>
      <w:textAlignment w:val="auto"/>
    </w:pPr>
    <w:rPr>
      <w:rFonts w:asciiTheme="minorHAnsi" w:eastAsiaTheme="minorHAnsi" w:hAnsiTheme="minorHAnsi" w:cstheme="minorBidi"/>
      <w:sz w:val="22"/>
      <w:szCs w:val="22"/>
      <w:lang w:eastAsia="en-US"/>
    </w:rPr>
  </w:style>
  <w:style w:type="paragraph" w:styleId="Pidipagina">
    <w:name w:val="footer"/>
    <w:basedOn w:val="Normale"/>
    <w:link w:val="PidipaginaCarattere"/>
    <w:uiPriority w:val="99"/>
    <w:unhideWhenUsed/>
    <w:rsid w:val="00C608F0"/>
    <w:pPr>
      <w:tabs>
        <w:tab w:val="center" w:pos="4819"/>
        <w:tab w:val="right" w:pos="9638"/>
      </w:tabs>
    </w:pPr>
  </w:style>
  <w:style w:type="character" w:customStyle="1" w:styleId="PidipaginaCarattere">
    <w:name w:val="Piè di pagina Carattere"/>
    <w:basedOn w:val="Carpredefinitoparagrafo"/>
    <w:link w:val="Pidipagina"/>
    <w:uiPriority w:val="99"/>
    <w:rsid w:val="00C608F0"/>
    <w:rPr>
      <w:rFonts w:ascii="Times New Roman" w:eastAsia="Times New Roman" w:hAnsi="Times New Roman" w:cs="Times New Roman"/>
      <w:sz w:val="36"/>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usp.pi@istruzione.it"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2.bin"/><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0.w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4B4876-E7AF-476C-AFBE-15B015F69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411</TotalTime>
  <Pages>5</Pages>
  <Words>2176</Words>
  <Characters>12404</Characters>
  <Application>Microsoft Office Word</Application>
  <DocSecurity>0</DocSecurity>
  <Lines>103</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11</cp:revision>
  <cp:lastPrinted>2016-01-08T11:54:00Z</cp:lastPrinted>
  <dcterms:created xsi:type="dcterms:W3CDTF">2016-01-07T09:57:00Z</dcterms:created>
  <dcterms:modified xsi:type="dcterms:W3CDTF">2016-01-11T09:14:00Z</dcterms:modified>
</cp:coreProperties>
</file>