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17" w:rsidRDefault="00137717" w:rsidP="00137717">
      <w:pPr>
        <w:pStyle w:val="NormaleWeb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</w:rPr>
        <w:t> 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6" w:tgtFrame="_blank" w:history="1">
        <w:r>
          <w:rPr>
            <w:rStyle w:val="Collegamentoipertestuale"/>
            <w:rFonts w:ascii="Arial" w:eastAsia="Times New Roman" w:hAnsi="Arial" w:cs="Arial"/>
          </w:rPr>
          <w:t>Mobilità: La continuità per le graduatorie interne prescinde dal triennio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Lucio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Ficara</w:t>
      </w:r>
      <w:proofErr w:type="spellEnd"/>
      <w:r>
        <w:rPr>
          <w:rFonts w:ascii="Arial" w:hAnsi="Arial" w:cs="Arial"/>
          <w:color w:val="424242"/>
          <w:sz w:val="21"/>
          <w:szCs w:val="21"/>
        </w:rPr>
        <w:t xml:space="preserve">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7" w:tgtFrame="_blank" w:history="1">
        <w:r>
          <w:rPr>
            <w:rStyle w:val="Collegamentoipertestuale"/>
            <w:rFonts w:ascii="Arial" w:eastAsia="Times New Roman" w:hAnsi="Arial" w:cs="Arial"/>
          </w:rPr>
          <w:t>Genitori invadenti e uso sconsiderato delle chat: il punto di vista dei presidi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Anna Maria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Bellesia</w:t>
      </w:r>
      <w:proofErr w:type="spellEnd"/>
      <w:r>
        <w:rPr>
          <w:rFonts w:ascii="Arial" w:hAnsi="Arial" w:cs="Arial"/>
          <w:color w:val="424242"/>
          <w:sz w:val="21"/>
          <w:szCs w:val="21"/>
        </w:rPr>
        <w:t xml:space="preserve">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8" w:tgtFrame="_blank" w:history="1">
        <w:r>
          <w:rPr>
            <w:rStyle w:val="Collegamentoipertestuale"/>
            <w:rFonts w:ascii="Arial" w:eastAsia="Times New Roman" w:hAnsi="Arial" w:cs="Arial"/>
          </w:rPr>
          <w:t>Decreti L.107/15, in arrivo modifiche importanti. Rampelli (</w:t>
        </w:r>
        <w:proofErr w:type="spellStart"/>
        <w:r>
          <w:rPr>
            <w:rStyle w:val="Collegamentoipertestuale"/>
            <w:rFonts w:ascii="Arial" w:eastAsia="Times New Roman" w:hAnsi="Arial" w:cs="Arial"/>
          </w:rPr>
          <w:t>Fdi</w:t>
        </w:r>
        <w:proofErr w:type="spellEnd"/>
        <w:r>
          <w:rPr>
            <w:rStyle w:val="Collegamentoipertestuale"/>
            <w:rFonts w:ascii="Arial" w:eastAsia="Times New Roman" w:hAnsi="Arial" w:cs="Arial"/>
          </w:rPr>
          <w:t>-An): persi due anni e mezzo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Alessandro Giuliani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9" w:tgtFrame="_blank" w:history="1">
        <w:r>
          <w:rPr>
            <w:rStyle w:val="Collegamentoipertestuale"/>
            <w:rFonts w:ascii="Arial" w:eastAsia="Times New Roman" w:hAnsi="Arial" w:cs="Arial"/>
          </w:rPr>
          <w:t>Come promuovere le abilità sociali per realizzare inclusione nella tua classe?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Redazione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10" w:tgtFrame="_blank" w:history="1">
        <w:r>
          <w:rPr>
            <w:rStyle w:val="Collegamentoipertestuale"/>
            <w:rFonts w:ascii="Arial" w:eastAsia="Times New Roman" w:hAnsi="Arial" w:cs="Arial"/>
          </w:rPr>
          <w:t>Privacy e documento del 15 maggio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Lara La Gatta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11" w:tgtFrame="_blank" w:history="1">
        <w:r>
          <w:rPr>
            <w:rStyle w:val="Collegamentoipertestuale"/>
            <w:rFonts w:ascii="Arial" w:eastAsia="Times New Roman" w:hAnsi="Arial" w:cs="Arial"/>
          </w:rPr>
          <w:t>Quanto valgono le parole di un politico...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I lettori ci scrivono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12" w:tgtFrame="_blank" w:history="1">
        <w:r>
          <w:rPr>
            <w:rStyle w:val="Collegamentoipertestuale"/>
            <w:rFonts w:ascii="Arial" w:eastAsia="Times New Roman" w:hAnsi="Arial" w:cs="Arial"/>
          </w:rPr>
          <w:t>Riconoscimento della professione docente in Italia con abilitazione conseguita in Spagna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Lara La Gatta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13" w:tgtFrame="_blank" w:history="1">
        <w:r>
          <w:rPr>
            <w:rStyle w:val="Collegamentoipertestuale"/>
            <w:rFonts w:ascii="Arial" w:eastAsia="Times New Roman" w:hAnsi="Arial" w:cs="Arial"/>
          </w:rPr>
          <w:t>Come e perché la Sicilia sceglie l'</w:t>
        </w:r>
        <w:proofErr w:type="spellStart"/>
        <w:r>
          <w:rPr>
            <w:rStyle w:val="Collegamentoipertestuale"/>
            <w:rFonts w:ascii="Arial" w:eastAsia="Times New Roman" w:hAnsi="Arial" w:cs="Arial"/>
          </w:rPr>
          <w:t>homeschooling</w:t>
        </w:r>
        <w:proofErr w:type="spellEnd"/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I lettori ci scrivono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14" w:tgtFrame="_blank" w:history="1">
        <w:r>
          <w:rPr>
            <w:rStyle w:val="Collegamentoipertestuale"/>
            <w:rFonts w:ascii="Arial" w:eastAsia="Times New Roman" w:hAnsi="Arial" w:cs="Arial"/>
          </w:rPr>
          <w:t>Non possiamo lasciarli soli: petizione delle docenti madri di figli disabili gravi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I lettori ci scrivono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15" w:tgtFrame="_blank" w:history="1">
        <w:r>
          <w:rPr>
            <w:rStyle w:val="Collegamentoipertestuale"/>
            <w:rFonts w:ascii="Arial" w:eastAsia="Times New Roman" w:hAnsi="Arial" w:cs="Arial"/>
          </w:rPr>
          <w:t xml:space="preserve">Lazio, </w:t>
        </w:r>
        <w:proofErr w:type="spellStart"/>
        <w:r>
          <w:rPr>
            <w:rStyle w:val="Collegamentoipertestuale"/>
            <w:rFonts w:ascii="Arial" w:eastAsia="Times New Roman" w:hAnsi="Arial" w:cs="Arial"/>
          </w:rPr>
          <w:t>Startupper</w:t>
        </w:r>
        <w:proofErr w:type="spellEnd"/>
        <w:r>
          <w:rPr>
            <w:rStyle w:val="Collegamentoipertestuale"/>
            <w:rFonts w:ascii="Arial" w:eastAsia="Times New Roman" w:hAnsi="Arial" w:cs="Arial"/>
          </w:rPr>
          <w:t xml:space="preserve"> School Jam per la promozione dell’imprenditorialità a scuola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Lara La Gatta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16" w:tgtFrame="_blank" w:history="1">
        <w:r>
          <w:rPr>
            <w:rStyle w:val="Collegamentoipertestuale"/>
            <w:rFonts w:ascii="Arial" w:eastAsia="Times New Roman" w:hAnsi="Arial" w:cs="Arial"/>
          </w:rPr>
          <w:t>Fedeli: denunciate le aziende che chiedono soldi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Pasquale Almirante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17" w:tgtFrame="_blank" w:history="1">
        <w:r>
          <w:rPr>
            <w:rStyle w:val="Collegamentoipertestuale"/>
            <w:rFonts w:ascii="Arial" w:eastAsia="Times New Roman" w:hAnsi="Arial" w:cs="Arial"/>
          </w:rPr>
          <w:t>Saviano annuncia il suo tour per le scuole: racconterò la complessità del reale senza i colori pastello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lastRenderedPageBreak/>
        <w:t xml:space="preserve">Fabrizio De Angelis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18" w:tgtFrame="_blank" w:history="1">
        <w:r>
          <w:rPr>
            <w:rStyle w:val="Collegamentoipertestuale"/>
            <w:rFonts w:ascii="Arial" w:eastAsia="Times New Roman" w:hAnsi="Arial" w:cs="Arial"/>
          </w:rPr>
          <w:t xml:space="preserve">La Ministra lunedì ospite di </w:t>
        </w:r>
        <w:proofErr w:type="spellStart"/>
        <w:r>
          <w:rPr>
            <w:rStyle w:val="Collegamentoipertestuale"/>
            <w:rFonts w:ascii="Arial" w:eastAsia="Times New Roman" w:hAnsi="Arial" w:cs="Arial"/>
          </w:rPr>
          <w:t>Unimore</w:t>
        </w:r>
        <w:proofErr w:type="spellEnd"/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Pasquale Almirante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19" w:tgtFrame="_blank" w:history="1">
        <w:r>
          <w:rPr>
            <w:rStyle w:val="Collegamentoipertestuale"/>
            <w:rFonts w:ascii="Arial" w:eastAsia="Times New Roman" w:hAnsi="Arial" w:cs="Arial"/>
          </w:rPr>
          <w:t>Fedeli al Liceo Fermi di Catanzaro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Pasquale Almirante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20" w:tgtFrame="_blank" w:history="1">
        <w:r>
          <w:rPr>
            <w:rStyle w:val="Collegamentoipertestuale"/>
            <w:rFonts w:ascii="Arial" w:eastAsia="Times New Roman" w:hAnsi="Arial" w:cs="Arial"/>
          </w:rPr>
          <w:t>Alternanza Scuola Lavoro, il Miur chiarisce la retribuzione del personale e i fondi destinati ai progetti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Fabrizio De Angelis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21" w:tgtFrame="_blank" w:history="1">
        <w:r>
          <w:rPr>
            <w:rStyle w:val="Collegamentoipertestuale"/>
            <w:rFonts w:ascii="Arial" w:eastAsia="Times New Roman" w:hAnsi="Arial" w:cs="Arial"/>
          </w:rPr>
          <w:t>Chiamata diretta: il Miur mette alla corda i sindacati?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Reginaldo Palermo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22" w:tgtFrame="_blank" w:history="1">
        <w:r>
          <w:rPr>
            <w:rStyle w:val="Collegamentoipertestuale"/>
            <w:rFonts w:ascii="Arial" w:eastAsia="Times New Roman" w:hAnsi="Arial" w:cs="Arial"/>
          </w:rPr>
          <w:t>Il tetto in amianto in una palestra scolastica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Aldo Domenico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Ficara</w:t>
      </w:r>
      <w:proofErr w:type="spellEnd"/>
      <w:r>
        <w:rPr>
          <w:rFonts w:ascii="Arial" w:hAnsi="Arial" w:cs="Arial"/>
          <w:color w:val="424242"/>
          <w:sz w:val="21"/>
          <w:szCs w:val="21"/>
        </w:rPr>
        <w:t xml:space="preserve">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23" w:tgtFrame="_blank" w:history="1">
        <w:r>
          <w:rPr>
            <w:rStyle w:val="Collegamentoipertestuale"/>
            <w:rFonts w:ascii="Arial" w:eastAsia="Times New Roman" w:hAnsi="Arial" w:cs="Arial"/>
          </w:rPr>
          <w:t>Dal Friuli 100mila euro alle scuole paritarie per sicurezza antisismica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Aldo Domenico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Ficara</w:t>
      </w:r>
      <w:proofErr w:type="spellEnd"/>
      <w:r>
        <w:rPr>
          <w:rFonts w:ascii="Arial" w:hAnsi="Arial" w:cs="Arial"/>
          <w:color w:val="424242"/>
          <w:sz w:val="21"/>
          <w:szCs w:val="21"/>
        </w:rPr>
        <w:t xml:space="preserve">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24" w:tgtFrame="_blank" w:history="1">
        <w:r>
          <w:rPr>
            <w:rStyle w:val="Collegamentoipertestuale"/>
            <w:rFonts w:ascii="Arial" w:eastAsia="Times New Roman" w:hAnsi="Arial" w:cs="Arial"/>
          </w:rPr>
          <w:t>Che fatica fare il preside, oggi!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Gianni Zen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25" w:tgtFrame="_blank" w:history="1">
        <w:r>
          <w:rPr>
            <w:rStyle w:val="Collegamentoipertestuale"/>
            <w:rFonts w:ascii="Arial" w:eastAsia="Times New Roman" w:hAnsi="Arial" w:cs="Arial"/>
          </w:rPr>
          <w:t>Botte tra ragazzi all’uscita di una scuola di Cagliari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Pasquale Almirante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26" w:tgtFrame="_blank" w:history="1">
        <w:r>
          <w:rPr>
            <w:rStyle w:val="Collegamentoipertestuale"/>
            <w:rFonts w:ascii="Arial" w:eastAsia="Times New Roman" w:hAnsi="Arial" w:cs="Arial"/>
          </w:rPr>
          <w:t>Questionari in 10 scuole di Palermo sulla legalità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Pasquale Almirante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27" w:tgtFrame="_blank" w:history="1">
        <w:r>
          <w:rPr>
            <w:rStyle w:val="Collegamentoipertestuale"/>
            <w:rFonts w:ascii="Arial" w:eastAsia="Times New Roman" w:hAnsi="Arial" w:cs="Arial"/>
          </w:rPr>
          <w:t xml:space="preserve">Il Miur sblocca 140 milioni di fondi </w:t>
        </w:r>
        <w:proofErr w:type="spellStart"/>
        <w:r>
          <w:rPr>
            <w:rStyle w:val="Collegamentoipertestuale"/>
            <w:rFonts w:ascii="Arial" w:eastAsia="Times New Roman" w:hAnsi="Arial" w:cs="Arial"/>
          </w:rPr>
          <w:t>Pon</w:t>
        </w:r>
        <w:proofErr w:type="spellEnd"/>
        <w:r>
          <w:rPr>
            <w:rStyle w:val="Collegamentoipertestuale"/>
            <w:rFonts w:ascii="Arial" w:eastAsia="Times New Roman" w:hAnsi="Arial" w:cs="Arial"/>
          </w:rPr>
          <w:t xml:space="preserve"> per l’alternanza scuola-lavoro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Pasquale Almirante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28" w:tgtFrame="_blank" w:history="1">
        <w:r>
          <w:rPr>
            <w:rStyle w:val="Collegamentoipertestuale"/>
            <w:rFonts w:ascii="Arial" w:eastAsia="Times New Roman" w:hAnsi="Arial" w:cs="Arial"/>
          </w:rPr>
          <w:t>Regione Toscana: 2,8 mln per alternanza scuola-lavoro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Pasquale Almirante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29" w:tgtFrame="_blank" w:history="1">
        <w:r>
          <w:rPr>
            <w:rStyle w:val="Collegamentoipertestuale"/>
            <w:rFonts w:ascii="Arial" w:eastAsia="Times New Roman" w:hAnsi="Arial" w:cs="Arial"/>
          </w:rPr>
          <w:t>Partono le prove suppletive per 7 mila candidati esclusi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Pasquale Almirante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30" w:tgtFrame="_blank" w:history="1">
        <w:r>
          <w:rPr>
            <w:rStyle w:val="Collegamentoipertestuale"/>
            <w:rFonts w:ascii="Arial" w:eastAsia="Times New Roman" w:hAnsi="Arial" w:cs="Arial"/>
          </w:rPr>
          <w:t>Bagnasco: più che le leggi, bisogna educare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lastRenderedPageBreak/>
        <w:t xml:space="preserve">Pasquale Almirante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31" w:tgtFrame="_blank" w:history="1">
        <w:r>
          <w:rPr>
            <w:rStyle w:val="Collegamentoipertestuale"/>
            <w:rFonts w:ascii="Arial" w:eastAsia="Times New Roman" w:hAnsi="Arial" w:cs="Arial"/>
          </w:rPr>
          <w:t>Assumete i 25 mila prof al più presto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Pasquale Almirante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32" w:tgtFrame="_blank" w:history="1">
        <w:r>
          <w:rPr>
            <w:rStyle w:val="Collegamentoipertestuale"/>
            <w:rFonts w:ascii="Arial" w:eastAsia="Times New Roman" w:hAnsi="Arial" w:cs="Arial"/>
          </w:rPr>
          <w:t>A Firenze l’</w:t>
        </w:r>
        <w:proofErr w:type="spellStart"/>
        <w:r>
          <w:rPr>
            <w:rStyle w:val="Collegamentoipertestuale"/>
            <w:rFonts w:ascii="Arial" w:eastAsia="Times New Roman" w:hAnsi="Arial" w:cs="Arial"/>
          </w:rPr>
          <w:t>hub</w:t>
        </w:r>
        <w:proofErr w:type="spellEnd"/>
        <w:r>
          <w:rPr>
            <w:rStyle w:val="Collegamentoipertestuale"/>
            <w:rFonts w:ascii="Arial" w:eastAsia="Times New Roman" w:hAnsi="Arial" w:cs="Arial"/>
          </w:rPr>
          <w:t xml:space="preserve"> europeo per la scienza del patrimonio culturale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Pasquale Almirante 30/03/17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33" w:tgtFrame="_blank" w:history="1">
        <w:r>
          <w:rPr>
            <w:rStyle w:val="Collegamentoipertestuale"/>
            <w:rFonts w:ascii="Arial" w:eastAsia="Times New Roman" w:hAnsi="Arial" w:cs="Arial"/>
          </w:rPr>
          <w:t>Alunna inciampa a scuola e batte la testa: è in prognosi riservata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Alessandro Giuliani 29/03/17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34" w:tgtFrame="_blank" w:history="1">
        <w:r>
          <w:rPr>
            <w:rStyle w:val="Collegamentoipertestuale"/>
            <w:rFonts w:ascii="Arial" w:eastAsia="Times New Roman" w:hAnsi="Arial" w:cs="Arial"/>
          </w:rPr>
          <w:t>Attività di formazione condotte da esperti molto inesperti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Reginaldo Palermo 29/03/17 </w:t>
      </w:r>
    </w:p>
    <w:p w:rsidR="00137717" w:rsidRDefault="00137717" w:rsidP="00137717">
      <w:pPr>
        <w:pStyle w:val="Titolo4"/>
        <w:spacing w:before="75" w:beforeAutospacing="0" w:after="30" w:afterAutospacing="0"/>
        <w:rPr>
          <w:rFonts w:eastAsia="Times New Roman"/>
        </w:rPr>
      </w:pPr>
      <w:hyperlink r:id="rId35" w:tgtFrame="_blank" w:history="1">
        <w:r>
          <w:rPr>
            <w:rStyle w:val="Collegamentoipertestuale"/>
            <w:rFonts w:ascii="Arial" w:eastAsia="Times New Roman" w:hAnsi="Arial" w:cs="Arial"/>
          </w:rPr>
          <w:t>Decreto sostegno L.107/15, Fedeli: tutti i docenti e Ata da formare pure sulla singola disabilità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  <w:sz w:val="21"/>
          <w:szCs w:val="21"/>
        </w:rPr>
        <w:t xml:space="preserve">Alessandro Giuliani 29/03/17 </w:t>
      </w:r>
    </w:p>
    <w:p w:rsidR="00137717" w:rsidRDefault="00137717" w:rsidP="00137717">
      <w:pPr>
        <w:jc w:val="center"/>
        <w:rPr>
          <w:rFonts w:ascii="Arial" w:eastAsia="Times New Roman" w:hAnsi="Arial" w:cs="Arial"/>
          <w:color w:val="424242"/>
        </w:rPr>
      </w:pPr>
      <w:r>
        <w:rPr>
          <w:rFonts w:ascii="Arial" w:eastAsia="Times New Roman" w:hAnsi="Arial" w:cs="Arial"/>
          <w:color w:val="424242"/>
        </w:rPr>
        <w:pict>
          <v:rect id="_x0000_i1025" style="width:481.9pt;height:1.5pt" o:hralign="center" o:hrstd="t" o:hr="t" fillcolor="#a0a0a0" stroked="f"/>
        </w:pict>
      </w:r>
    </w:p>
    <w:p w:rsidR="00137717" w:rsidRDefault="00137717" w:rsidP="00137717">
      <w:pPr>
        <w:pStyle w:val="Titolo4"/>
        <w:spacing w:before="0" w:beforeAutospacing="0" w:after="75" w:afterAutospacing="0"/>
        <w:rPr>
          <w:rFonts w:eastAsia="Times New Roman"/>
        </w:rPr>
      </w:pPr>
      <w:proofErr w:type="spellStart"/>
      <w:r>
        <w:rPr>
          <w:rFonts w:ascii="Arial" w:eastAsia="Times New Roman" w:hAnsi="Arial" w:cs="Arial"/>
          <w:color w:val="424242"/>
        </w:rPr>
        <w:t>Ebook</w:t>
      </w:r>
      <w:proofErr w:type="spellEnd"/>
    </w:p>
    <w:p w:rsidR="00137717" w:rsidRDefault="00137717" w:rsidP="00137717">
      <w:pPr>
        <w:pStyle w:val="NormaleWeb"/>
        <w:spacing w:before="75" w:beforeAutospacing="0" w:after="0" w:afterAutospacing="0"/>
      </w:pPr>
      <w:r>
        <w:rPr>
          <w:rFonts w:ascii="Arial" w:hAnsi="Arial" w:cs="Arial"/>
          <w:color w:val="424242"/>
          <w:sz w:val="21"/>
          <w:szCs w:val="21"/>
        </w:rPr>
        <w:t xml:space="preserve">Testi digitali da scaricare e stampare, consultabili da Pc,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smartphone</w:t>
      </w:r>
      <w:proofErr w:type="spellEnd"/>
      <w:r>
        <w:rPr>
          <w:rFonts w:ascii="Arial" w:hAnsi="Arial" w:cs="Arial"/>
          <w:color w:val="424242"/>
          <w:sz w:val="21"/>
          <w:szCs w:val="21"/>
        </w:rPr>
        <w:t xml:space="preserve"> e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tablet</w:t>
      </w:r>
      <w:proofErr w:type="spellEnd"/>
      <w:r>
        <w:rPr>
          <w:rFonts w:ascii="Arial" w:hAnsi="Arial" w:cs="Arial"/>
          <w:color w:val="42424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MiniMax</w:t>
      </w:r>
      <w:proofErr w:type="spellEnd"/>
      <w:r>
        <w:rPr>
          <w:rFonts w:ascii="Arial" w:hAnsi="Arial" w:cs="Arial"/>
          <w:color w:val="424242"/>
          <w:sz w:val="21"/>
          <w:szCs w:val="21"/>
        </w:rPr>
        <w:t xml:space="preserve"> fornisce pratiche guide sulla normativa. La Bussola offre approfondimenti per docenti e dirigenti scolastici.</w:t>
      </w:r>
    </w:p>
    <w:p w:rsidR="00137717" w:rsidRDefault="00137717" w:rsidP="00137717">
      <w:pPr>
        <w:pStyle w:val="NormaleWeb"/>
      </w:pPr>
      <w:hyperlink r:id="rId36" w:tgtFrame="_blank" w:history="1">
        <w:r>
          <w:rPr>
            <w:rStyle w:val="Collegamentoipertestuale"/>
            <w:rFonts w:ascii="Arial" w:hAnsi="Arial" w:cs="Arial"/>
          </w:rPr>
          <w:t>Vai alla vetrina</w:t>
        </w:r>
      </w:hyperlink>
    </w:p>
    <w:p w:rsidR="00137717" w:rsidRDefault="00137717" w:rsidP="00137717">
      <w:pPr>
        <w:pStyle w:val="NormaleWeb"/>
      </w:pPr>
      <w:r>
        <w:rPr>
          <w:noProof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Immagine 2" descr="news-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-ebook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424242"/>
        </w:rPr>
        <w:t> </w:t>
      </w:r>
    </w:p>
    <w:p w:rsidR="00137717" w:rsidRDefault="00137717" w:rsidP="00137717">
      <w:pPr>
        <w:pStyle w:val="NormaleWeb"/>
      </w:pPr>
      <w:r>
        <w:rPr>
          <w:rFonts w:ascii="Arial" w:hAnsi="Arial" w:cs="Arial"/>
          <w:noProof/>
          <w:color w:val="424242"/>
        </w:rPr>
        <w:drawing>
          <wp:inline distT="0" distB="0" distL="0" distR="0">
            <wp:extent cx="1352550" cy="1352550"/>
            <wp:effectExtent l="0" t="0" r="0" b="0"/>
            <wp:docPr id="1" name="Immagine 1" descr="sid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de imag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717" w:rsidRDefault="00137717" w:rsidP="00137717">
      <w:pPr>
        <w:pStyle w:val="Titolo4"/>
        <w:rPr>
          <w:rFonts w:eastAsia="Times New Roman"/>
        </w:rPr>
      </w:pPr>
      <w:r>
        <w:rPr>
          <w:rFonts w:ascii="Arial" w:eastAsia="Times New Roman" w:hAnsi="Arial" w:cs="Arial"/>
          <w:color w:val="424242"/>
        </w:rPr>
        <w:t>Formazione e aggiornamento</w:t>
      </w:r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</w:rPr>
        <w:t xml:space="preserve">La nostra Casa Editrice è dal 2012 soggetto accreditato dal Ministero dell'Istruzione, dell'Università e della Ricerca per la formazione del personale della scuola. Organizza durante l'anno corsi in presenza, in modalità e-learning e sessioni in </w:t>
      </w:r>
      <w:proofErr w:type="spellStart"/>
      <w:r>
        <w:rPr>
          <w:rFonts w:ascii="Arial" w:hAnsi="Arial" w:cs="Arial"/>
          <w:color w:val="424242"/>
        </w:rPr>
        <w:t>webinar</w:t>
      </w:r>
      <w:proofErr w:type="spellEnd"/>
      <w:r>
        <w:rPr>
          <w:rFonts w:ascii="Arial" w:hAnsi="Arial" w:cs="Arial"/>
          <w:color w:val="424242"/>
        </w:rPr>
        <w:t xml:space="preserve"> con dirette live.</w:t>
      </w:r>
    </w:p>
    <w:p w:rsidR="00137717" w:rsidRDefault="00137717" w:rsidP="00137717">
      <w:pPr>
        <w:pStyle w:val="NormaleWeb"/>
      </w:pPr>
      <w:hyperlink r:id="rId39" w:tgtFrame="_blank" w:history="1">
        <w:r>
          <w:rPr>
            <w:rStyle w:val="Collegamentoipertestuale"/>
            <w:rFonts w:ascii="Arial" w:hAnsi="Arial" w:cs="Arial"/>
          </w:rPr>
          <w:t>Vai ai nuovi corsi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</w:rPr>
        <w:t> </w:t>
      </w:r>
    </w:p>
    <w:p w:rsidR="00137717" w:rsidRDefault="00137717" w:rsidP="00137717">
      <w:pPr>
        <w:pStyle w:val="Titolo4"/>
        <w:spacing w:before="0" w:beforeAutospacing="0" w:after="75" w:afterAutospacing="0"/>
        <w:rPr>
          <w:rFonts w:eastAsia="Times New Roman"/>
        </w:rPr>
      </w:pPr>
      <w:r>
        <w:rPr>
          <w:rFonts w:ascii="Arial" w:eastAsia="Times New Roman" w:hAnsi="Arial" w:cs="Arial"/>
          <w:color w:val="424242"/>
        </w:rPr>
        <w:lastRenderedPageBreak/>
        <w:t>I blog</w:t>
      </w:r>
    </w:p>
    <w:p w:rsidR="00137717" w:rsidRDefault="00137717" w:rsidP="00137717">
      <w:pPr>
        <w:pStyle w:val="NormaleWeb"/>
        <w:spacing w:before="75" w:beforeAutospacing="0" w:after="0" w:afterAutospacing="0"/>
      </w:pPr>
      <w:r>
        <w:rPr>
          <w:rFonts w:ascii="Arial" w:hAnsi="Arial" w:cs="Arial"/>
          <w:color w:val="424242"/>
          <w:sz w:val="21"/>
          <w:szCs w:val="21"/>
        </w:rPr>
        <w:t>La nostra testata, come tutti i principali giornali italiani, ospita un'apposita sezione dove sono presenti alcuni blog, affidati ad attenti e illustri collaboratori, che si occupano di tematiche di grande rilievo. Si tratta di spunti utili alla riflessione e dibattito. Gli interventi sono legati sia a fatti di cronaca e attualità, sia a considerazioni culturali di più ampio respiro.</w:t>
      </w:r>
    </w:p>
    <w:p w:rsidR="00137717" w:rsidRDefault="00137717" w:rsidP="00137717">
      <w:pPr>
        <w:pStyle w:val="NormaleWeb"/>
      </w:pPr>
      <w:hyperlink r:id="rId40" w:tgtFrame="_blank" w:history="1">
        <w:r>
          <w:rPr>
            <w:rStyle w:val="Collegamentoipertestuale"/>
            <w:rFonts w:ascii="Arial" w:hAnsi="Arial" w:cs="Arial"/>
          </w:rPr>
          <w:t>Vai ai nostri blog</w:t>
        </w:r>
      </w:hyperlink>
    </w:p>
    <w:p w:rsidR="00137717" w:rsidRDefault="00137717" w:rsidP="00137717">
      <w:pPr>
        <w:pStyle w:val="NormaleWeb"/>
      </w:pPr>
      <w:r>
        <w:rPr>
          <w:rFonts w:ascii="Arial" w:hAnsi="Arial" w:cs="Arial"/>
          <w:color w:val="424242"/>
        </w:rPr>
        <w:t> </w:t>
      </w:r>
    </w:p>
    <w:p w:rsidR="005B37EE" w:rsidRPr="00137717" w:rsidRDefault="005B37EE" w:rsidP="00137717">
      <w:bookmarkStart w:id="0" w:name="_GoBack"/>
      <w:bookmarkEnd w:id="0"/>
    </w:p>
    <w:sectPr w:rsidR="005B37EE" w:rsidRPr="00137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37717"/>
    <w:rsid w:val="00204F39"/>
    <w:rsid w:val="003B624B"/>
    <w:rsid w:val="004550DB"/>
    <w:rsid w:val="00530299"/>
    <w:rsid w:val="005B37EE"/>
    <w:rsid w:val="00613087"/>
    <w:rsid w:val="007A1F98"/>
    <w:rsid w:val="007B30F6"/>
    <w:rsid w:val="007B5C06"/>
    <w:rsid w:val="008B6302"/>
    <w:rsid w:val="008C04A8"/>
    <w:rsid w:val="00974A09"/>
    <w:rsid w:val="009871D5"/>
    <w:rsid w:val="009E1ACF"/>
    <w:rsid w:val="00AC4D8F"/>
    <w:rsid w:val="00B21779"/>
    <w:rsid w:val="00BD7A26"/>
    <w:rsid w:val="00D622D0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33%26mailid%3d1221&amp;v=U_FTPnozFEhn3rOrvXnV8Q2" TargetMode="External"/><Relationship Id="rId13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05%26mailid%3d1221&amp;v=kxY-P6BmMNIikXmVRVJK5g2" TargetMode="External"/><Relationship Id="rId18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10%26mailid%3d1221&amp;v=xSKOCABZAHC7WVg5PzfKjg2" TargetMode="External"/><Relationship Id="rId26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18%26mailid%3d1221&amp;v=IiMxmiUPHpv2DdowAg4uBQ2" TargetMode="External"/><Relationship Id="rId39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15479%26mailid%3d1221&amp;v=N-7-IDGRfcLXfernKSQv5A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13%26mailid%3d1221&amp;v=vgr0oWBIu_ZOOqs6rLyQdg2" TargetMode="External"/><Relationship Id="rId34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26%26mailid%3d1221&amp;v=u6uWaciehtUhEe5AzJU-Yw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32%26mailid%3d1221&amp;v=ExJbzw6I3oKspvfS_6pM3w2" TargetMode="External"/><Relationship Id="rId12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04%26mailid%3d1221&amp;v=EQMXU9TUGmCC-Bappicn5A2" TargetMode="External"/><Relationship Id="rId17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09%26mailid%3d1221&amp;v=OpQEV_j6htfh9yfk4pm1qw2" TargetMode="External"/><Relationship Id="rId25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17%26mailid%3d1221&amp;v=1Q9fxvU2YY_QDFX2-86DDA2" TargetMode="External"/><Relationship Id="rId33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25%26mailid%3d1221&amp;v=8sNx2A6Qtmm_8E3GLD5Vng2" TargetMode="External"/><Relationship Id="rId38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08%26mailid%3d1221&amp;v=bfakmE5rN9uNerRcA1mH4Q2" TargetMode="External"/><Relationship Id="rId20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12%26mailid%3d1221&amp;v=lEEANurGl0oqoDnUvgPqQw2" TargetMode="External"/><Relationship Id="rId29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21%26mailid%3d1221&amp;v=rtrV98i3RifMiLZvHWzduw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31%26mailid%3d1221&amp;v=k7YFbcbnfaQhnk90BQUR2Q2" TargetMode="External"/><Relationship Id="rId11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03%26mailid%3d1221&amp;v=1y0PhwJ2mRFbo_KW7crr-Q2" TargetMode="External"/><Relationship Id="rId24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16%26mailid%3d1221&amp;v=XkiPDJ4ncLfUevI6ejMkMQ2" TargetMode="External"/><Relationship Id="rId32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24%26mailid%3d1221&amp;v=7RQJNbNimDbFtpv71M_Qng2" TargetMode="External"/><Relationship Id="rId37" Type="http://schemas.openxmlformats.org/officeDocument/2006/relationships/image" Target="http://tecnicadellascuola.it/images/MAILING/news-ebook.png" TargetMode="External"/><Relationship Id="rId40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14445%26mailid%3d1221&amp;v=Ie3W-QPjfz5fX1oTPI5LQg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07%26mailid%3d1221&amp;v=pgRq0daUeWEc2MNWPF-uwQ2" TargetMode="External"/><Relationship Id="rId23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15%26mailid%3d1221&amp;v=KiG7cPnA9jk90xLIYfOUiA2" TargetMode="External"/><Relationship Id="rId28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20%26mailid%3d1221&amp;v=mUhnqThMlXFtofn8PhI1lQ2" TargetMode="External"/><Relationship Id="rId36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10872%26mailid%3d1221&amp;v=fMwKm9WcLaHPfs-1Jh2k2g2" TargetMode="External"/><Relationship Id="rId10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35%26mailid%3d1221&amp;v=jpgKYczuz_AuuFKUG0SUHA2" TargetMode="External"/><Relationship Id="rId19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11%26mailid%3d1221&amp;v=1OhPCbAQOH7gwC0amVMeOQ2" TargetMode="External"/><Relationship Id="rId31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23%26mailid%3d1221&amp;v=EWTVUY7LZItGehL37D4ShQ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34%26mailid%3d1221&amp;v=iShUMVCqJVthLUqDu_sQPQ2" TargetMode="External"/><Relationship Id="rId14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06%26mailid%3d1221&amp;v=kS8uFIiQYLYSqFhz9AZQCQ2" TargetMode="External"/><Relationship Id="rId22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14%26mailid%3d1221&amp;v=luZOB0M4FCezhIYypa2kfQ2" TargetMode="External"/><Relationship Id="rId27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19%26mailid%3d1221&amp;v=FQ3xfLqjCr71ARmzFVFFUw2" TargetMode="External"/><Relationship Id="rId30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22%26mailid%3d1221&amp;v=eqRh1w6UlFUHKxdI-_4jXA2" TargetMode="External"/><Relationship Id="rId35" Type="http://schemas.openxmlformats.org/officeDocument/2006/relationships/hyperlink" Target="http://N1IK.trk.elasticemail.com/tracking/click?msgid=zsyEh_B_u4lc_t7fM8TeGg2&amp;target=http%3a%2f%2ftecnicadellascuola.it%2findex.php%3fsubid%3d86318%26option%3dcom_acymailing%26ctrl%3durl%26urlid%3d25127%26mailid%3d1221&amp;v=MKtV8FuBqc-Lnv69owMTDw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21</cp:revision>
  <cp:lastPrinted>2016-11-17T07:41:00Z</cp:lastPrinted>
  <dcterms:created xsi:type="dcterms:W3CDTF">2016-09-05T06:04:00Z</dcterms:created>
  <dcterms:modified xsi:type="dcterms:W3CDTF">2017-04-01T09:46:00Z</dcterms:modified>
</cp:coreProperties>
</file>