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92" w:rsidRDefault="00554092" w:rsidP="00554092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  <w:noProof/>
          <w:color w:val="0000FF"/>
        </w:rPr>
        <w:drawing>
          <wp:inline distT="0" distB="0" distL="0" distR="0">
            <wp:extent cx="3429000" cy="876300"/>
            <wp:effectExtent l="0" t="0" r="0" b="0"/>
            <wp:docPr id="3" name="Immagine 3" descr="Tecnicadellascuol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a_test" descr="Tecnicadellascuo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092" w:rsidRDefault="002C1C52" w:rsidP="00554092">
      <w:pPr>
        <w:spacing w:after="240"/>
        <w:rPr>
          <w:rFonts w:eastAsia="Times New Roman"/>
        </w:rPr>
      </w:pPr>
      <w:hyperlink r:id="rId8" w:history="1">
        <w:r w:rsidR="00554092">
          <w:rPr>
            <w:rStyle w:val="acymailingonline"/>
            <w:rFonts w:eastAsia="Times New Roman"/>
          </w:rPr>
          <w:t>Se non riesci a visualizzare questa e-mail correttamente, guarda online</w:t>
        </w:r>
      </w:hyperlink>
    </w:p>
    <w:p w:rsidR="00554092" w:rsidRDefault="00554092" w:rsidP="00554092">
      <w:pPr>
        <w:pStyle w:val="NormaleWeb"/>
      </w:pPr>
      <w:r>
        <w:rPr>
          <w:noProof/>
        </w:rPr>
        <w:drawing>
          <wp:inline distT="0" distB="0" distL="0" distR="0">
            <wp:extent cx="5924550" cy="2771775"/>
            <wp:effectExtent l="0" t="0" r="0" b="9525"/>
            <wp:docPr id="2" name="Immagine 2" descr="Corso presenza&#10;Cattaneo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so presenza&#10;Cattaneo 6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092" w:rsidRDefault="00554092" w:rsidP="00554092">
      <w:pPr>
        <w:pStyle w:val="NormaleWeb"/>
      </w:pPr>
      <w:r>
        <w:t> </w:t>
      </w:r>
    </w:p>
    <w:p w:rsidR="00554092" w:rsidRDefault="00554092" w:rsidP="00554092">
      <w:pPr>
        <w:pStyle w:val="NormaleWeb"/>
      </w:pPr>
      <w:r>
        <w:rPr>
          <w:rStyle w:val="Enfasigrassetto"/>
          <w:color w:val="FF0000"/>
        </w:rPr>
        <w:t>ULTIMI GIORNI PER ISCRIVERSI</w:t>
      </w:r>
      <w:r>
        <w:rPr>
          <w:b/>
          <w:bCs/>
          <w:color w:val="3366FF"/>
          <w:sz w:val="48"/>
          <w:szCs w:val="48"/>
        </w:rPr>
        <w:br/>
      </w:r>
      <w:r>
        <w:rPr>
          <w:rStyle w:val="Enfasigrassetto"/>
          <w:color w:val="3366FF"/>
          <w:sz w:val="48"/>
          <w:szCs w:val="48"/>
        </w:rPr>
        <w:t>ORIENTARE I GIOVANI</w:t>
      </w:r>
      <w:r>
        <w:rPr>
          <w:b/>
          <w:bCs/>
          <w:color w:val="3366FF"/>
          <w:sz w:val="48"/>
          <w:szCs w:val="48"/>
        </w:rPr>
        <w:br/>
      </w:r>
      <w:r>
        <w:rPr>
          <w:rStyle w:val="Enfasigrassetto"/>
          <w:color w:val="3366FF"/>
          <w:sz w:val="48"/>
          <w:szCs w:val="48"/>
        </w:rPr>
        <w:t>ALL'EPOCA DEL WEB</w:t>
      </w:r>
      <w:r>
        <w:rPr>
          <w:b/>
          <w:bCs/>
          <w:color w:val="3366FF"/>
          <w:sz w:val="48"/>
          <w:szCs w:val="48"/>
        </w:rPr>
        <w:br/>
      </w:r>
      <w:r>
        <w:rPr>
          <w:rStyle w:val="Enfasigrassetto"/>
          <w:color w:val="3366FF"/>
          <w:sz w:val="28"/>
          <w:szCs w:val="28"/>
        </w:rPr>
        <w:t>Riflessioni e proposte metodologiche e operative</w:t>
      </w:r>
      <w:r>
        <w:rPr>
          <w:b/>
          <w:bCs/>
          <w:color w:val="800080"/>
          <w:sz w:val="36"/>
          <w:szCs w:val="36"/>
        </w:rPr>
        <w:br/>
      </w:r>
      <w:r>
        <w:rPr>
          <w:b/>
          <w:bCs/>
          <w:color w:val="800080"/>
        </w:rPr>
        <w:br/>
      </w:r>
      <w:r>
        <w:rPr>
          <w:rStyle w:val="Enfasigrassetto"/>
          <w:color w:val="FF0000"/>
        </w:rPr>
        <w:t xml:space="preserve">Per dirigenti scolastici e docenti </w:t>
      </w:r>
      <w:r>
        <w:rPr>
          <w:b/>
          <w:bCs/>
          <w:color w:val="FF0000"/>
        </w:rPr>
        <w:br/>
      </w:r>
      <w:r>
        <w:rPr>
          <w:rStyle w:val="Enfasigrassetto"/>
          <w:color w:val="FF0000"/>
        </w:rPr>
        <w:t>della secondaria di primo e di secondo grado</w:t>
      </w:r>
      <w:r>
        <w:rPr>
          <w:b/>
          <w:bCs/>
          <w:color w:val="80008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Enfasigrassetto"/>
          <w:color w:val="000000"/>
        </w:rPr>
        <w:t>Il corso si svolgerà a Catania il 24 e 25 agosto 2017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Enfasigrassetto"/>
          <w:color w:val="000000"/>
        </w:rPr>
        <w:t xml:space="preserve">presso la </w:t>
      </w:r>
      <w:r>
        <w:rPr>
          <w:rStyle w:val="Enfasigrassetto"/>
        </w:rPr>
        <w:t>sede della Casa Editrice La Tecnica della Scuola</w:t>
      </w:r>
    </w:p>
    <w:p w:rsidR="00554092" w:rsidRDefault="00554092" w:rsidP="00554092">
      <w:pPr>
        <w:pStyle w:val="NormaleWeb"/>
      </w:pPr>
      <w:r>
        <w:t>&gt; FORMATORE: </w:t>
      </w:r>
      <w:r>
        <w:rPr>
          <w:rStyle w:val="Enfasigrassetto"/>
        </w:rPr>
        <w:t>Piero Cattaneo</w:t>
      </w:r>
    </w:p>
    <w:p w:rsidR="00554092" w:rsidRDefault="00554092" w:rsidP="00554092">
      <w:pPr>
        <w:pStyle w:val="NormaleWeb"/>
      </w:pPr>
      <w:r>
        <w:t>Il corso, rivolto ai dirigenti scolastici e ai docenti delle scuole del primo e del secondo ciclo di istruzione, vuol rappresentare un’opportunità di formazione professionale per affrontare il problema dell’orientamento  in chiave formativa, e soprattutto con attenzione al momento storico attuale che richiede ai giovani competenze innovative, polivalenti e trasversali, accanto a quelle di tipo specialistico.</w:t>
      </w:r>
      <w:r>
        <w:br/>
        <w:t xml:space="preserve">Durante l’esperienza </w:t>
      </w:r>
      <w:proofErr w:type="spellStart"/>
      <w:r>
        <w:t>corsuale</w:t>
      </w:r>
      <w:proofErr w:type="spellEnd"/>
      <w:r>
        <w:t xml:space="preserve"> di otto ore, articolate in due unità di quattro ore, saranno analizzate le competenze, trasversali e specifiche disciplinari che servono ai giovani di oggi, ai contesti di vita sempre più multietnici e alle situazioni di forti disagi sociali.</w:t>
      </w:r>
    </w:p>
    <w:p w:rsidR="00554092" w:rsidRDefault="00554092" w:rsidP="00554092">
      <w:pPr>
        <w:pStyle w:val="NormaleWeb"/>
      </w:pPr>
      <w:r>
        <w:rPr>
          <w:rStyle w:val="Enfasigrassetto"/>
        </w:rPr>
        <w:lastRenderedPageBreak/>
        <w:t>Saranno svolti due incontri in presenza di 4 ore per un totale di 8 ore</w:t>
      </w:r>
      <w:r>
        <w:br/>
      </w:r>
      <w:r>
        <w:rPr>
          <w:rStyle w:val="Enfasigrassetto"/>
        </w:rPr>
        <w:t>&gt; Giovedì 24 agosto 2017 – Ore 15.30/19.30</w:t>
      </w:r>
      <w:r>
        <w:rPr>
          <w:b/>
          <w:bCs/>
        </w:rPr>
        <w:br/>
      </w:r>
      <w:r>
        <w:rPr>
          <w:rStyle w:val="Enfasigrassetto"/>
        </w:rPr>
        <w:t>&gt; Venerdì 25 agosto 2017 – Ore 9.00/13.00</w:t>
      </w:r>
    </w:p>
    <w:p w:rsidR="00554092" w:rsidRDefault="00554092" w:rsidP="00554092">
      <w:pPr>
        <w:pStyle w:val="NormaleWeb"/>
      </w:pPr>
      <w:r>
        <w:rPr>
          <w:rStyle w:val="Enfasigrassetto"/>
          <w:color w:val="000000"/>
          <w:sz w:val="18"/>
          <w:szCs w:val="18"/>
        </w:rPr>
        <w:t xml:space="preserve">&gt; COSTO: </w:t>
      </w:r>
      <w:r>
        <w:rPr>
          <w:color w:val="000000"/>
          <w:sz w:val="18"/>
          <w:szCs w:val="18"/>
        </w:rPr>
        <w:t>58 euro</w:t>
      </w:r>
    </w:p>
    <w:p w:rsidR="00554092" w:rsidRDefault="00554092" w:rsidP="00554092">
      <w:pPr>
        <w:pStyle w:val="NormaleWeb"/>
      </w:pPr>
      <w:r>
        <w:t>LA CASA EDITRICE LA TECNICA DELLA SCUOLA E’ ENTE DI FORMAZIONE ACCREDITATO DAL MIUR (</w:t>
      </w:r>
      <w:r>
        <w:rPr>
          <w:rStyle w:val="Enfasigrassetto"/>
        </w:rPr>
        <w:t>Puoi acquistare il corso anche con la CARTA DOCENTE)</w:t>
      </w:r>
      <w:r>
        <w:rPr>
          <w:b/>
          <w:bCs/>
        </w:rPr>
        <w:br/>
      </w:r>
      <w:r>
        <w:rPr>
          <w:rStyle w:val="Enfasigrassetto"/>
          <w:i/>
          <w:iCs/>
          <w:color w:val="FF0000"/>
        </w:rPr>
        <w:t>Il corso sarà presente anche sulla piattaforma ministeriale Sofia, sulla quale sarà possibile iscriversi dopo che il corso stesso verrà attivato.</w:t>
      </w:r>
    </w:p>
    <w:p w:rsidR="00554092" w:rsidRDefault="002C1C52" w:rsidP="00554092">
      <w:pPr>
        <w:pStyle w:val="NormaleWeb"/>
      </w:pPr>
      <w:hyperlink r:id="rId10" w:tgtFrame="_blank" w:history="1">
        <w:r w:rsidR="00554092">
          <w:rPr>
            <w:rStyle w:val="Enfasigrassetto"/>
            <w:color w:val="FF0000"/>
            <w:u w:val="single"/>
          </w:rPr>
          <w:t>PER MAGGIORI INFO</w:t>
        </w:r>
        <w:r w:rsidR="00554092">
          <w:rPr>
            <w:b/>
            <w:bCs/>
            <w:color w:val="FF0000"/>
            <w:u w:val="single"/>
          </w:rPr>
          <w:br/>
        </w:r>
        <w:r w:rsidR="00554092">
          <w:rPr>
            <w:rStyle w:val="Enfasigrassetto"/>
            <w:color w:val="FF0000"/>
            <w:u w:val="single"/>
          </w:rPr>
          <w:t>VAI ALLA SCHEDA</w:t>
        </w:r>
      </w:hyperlink>
      <w:r w:rsidR="00554092">
        <w:rPr>
          <w:rStyle w:val="Enfasigrassetto"/>
          <w:color w:val="FF0000"/>
        </w:rPr>
        <w:t> </w:t>
      </w:r>
    </w:p>
    <w:p w:rsidR="00554092" w:rsidRDefault="00554092" w:rsidP="00554092">
      <w:pPr>
        <w:rPr>
          <w:rFonts w:eastAsia="Times New Roman"/>
        </w:rPr>
      </w:pPr>
      <w:r>
        <w:rPr>
          <w:rFonts w:eastAsia="Times New Roman"/>
        </w:rPr>
        <w:t>Per informazioni</w:t>
      </w:r>
    </w:p>
    <w:p w:rsidR="00554092" w:rsidRDefault="00554092" w:rsidP="00554092">
      <w:pPr>
        <w:rPr>
          <w:rFonts w:eastAsia="Times New Roman"/>
        </w:rPr>
      </w:pPr>
      <w:r>
        <w:rPr>
          <w:rStyle w:val="Enfasigrassetto"/>
          <w:rFonts w:eastAsia="Times New Roman"/>
        </w:rPr>
        <w:t>CASA EDITRICE LA TECNICA DELLA SCUOLA</w:t>
      </w:r>
      <w:r>
        <w:rPr>
          <w:rFonts w:eastAsia="Times New Roman"/>
          <w:b/>
          <w:bCs/>
        </w:rPr>
        <w:br/>
      </w:r>
      <w:hyperlink r:id="rId11" w:history="1">
        <w:r>
          <w:rPr>
            <w:rStyle w:val="Collegamentoipertestuale"/>
            <w:rFonts w:eastAsia="Times New Roman"/>
          </w:rPr>
          <w:t>formazione@tecnicadellascuola.it</w:t>
        </w:r>
      </w:hyperlink>
    </w:p>
    <w:p w:rsidR="00554092" w:rsidRDefault="00554092" w:rsidP="00554092">
      <w:pPr>
        <w:pStyle w:val="NormaleWeb"/>
      </w:pPr>
      <w:r>
        <w:t>Tel. 095448780 - 9.30-13.30/15.30-18.00</w:t>
      </w:r>
      <w:r>
        <w:br/>
        <w:t>Cell. 337419543 - 9.30-13.30/15.30-18.00</w:t>
      </w:r>
    </w:p>
    <w:p w:rsidR="00554092" w:rsidRDefault="002C1C52" w:rsidP="00554092">
      <w:pPr>
        <w:rPr>
          <w:rFonts w:eastAsia="Times New Roman"/>
        </w:rPr>
      </w:pPr>
      <w:hyperlink r:id="rId12" w:tgtFrame="_blank" w:history="1">
        <w:r w:rsidR="00554092">
          <w:rPr>
            <w:rStyle w:val="acymailingunsub"/>
            <w:rFonts w:eastAsia="Times New Roman"/>
            <w:color w:val="0000FF"/>
          </w:rPr>
          <w:t xml:space="preserve">Se non vuoi più ricevere le nostre informazioni, </w:t>
        </w:r>
        <w:proofErr w:type="spellStart"/>
        <w:r w:rsidR="00554092">
          <w:rPr>
            <w:rStyle w:val="acymailingunsub"/>
            <w:rFonts w:eastAsia="Times New Roman"/>
            <w:color w:val="0000FF"/>
          </w:rPr>
          <w:t>unsubscribe</w:t>
        </w:r>
        <w:proofErr w:type="spellEnd"/>
      </w:hyperlink>
    </w:p>
    <w:p w:rsidR="00554092" w:rsidRDefault="00554092" w:rsidP="00554092">
      <w:pPr>
        <w:rPr>
          <w:rFonts w:eastAsia="Times New Roman"/>
        </w:rPr>
      </w:pPr>
      <w:r>
        <w:rPr>
          <w:rFonts w:eastAsia="Times New Roman"/>
          <w:b/>
          <w:bCs/>
          <w:noProof/>
          <w:color w:val="0000FF"/>
        </w:rPr>
        <w:drawing>
          <wp:inline distT="0" distB="0" distL="0" distR="0">
            <wp:extent cx="257175" cy="133350"/>
            <wp:effectExtent l="0" t="0" r="9525" b="0"/>
            <wp:docPr id="1" name="Immagine 1" descr="icona newsletter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a newslett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LA TECNICA DELLA SCUOLA - Via Tripolitania 12 - 95127 Catania - Tel. 095448780 - Fax 095503256</w:t>
      </w:r>
    </w:p>
    <w:p w:rsidR="00554092" w:rsidRDefault="00554092" w:rsidP="00554092">
      <w:pPr>
        <w:pStyle w:val="NormaleWeb"/>
      </w:pPr>
      <w:r>
        <w:t> </w:t>
      </w:r>
    </w:p>
    <w:p w:rsidR="005B37EE" w:rsidRPr="00042FAC" w:rsidRDefault="005B37EE" w:rsidP="00042FAC"/>
    <w:sectPr w:rsidR="005B37EE" w:rsidRPr="00042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204F39"/>
    <w:rsid w:val="002C1C52"/>
    <w:rsid w:val="003B624B"/>
    <w:rsid w:val="004550DB"/>
    <w:rsid w:val="00530299"/>
    <w:rsid w:val="00554092"/>
    <w:rsid w:val="005B37EE"/>
    <w:rsid w:val="00613087"/>
    <w:rsid w:val="007A1F98"/>
    <w:rsid w:val="007B30F6"/>
    <w:rsid w:val="008B6302"/>
    <w:rsid w:val="008C04A8"/>
    <w:rsid w:val="00974A09"/>
    <w:rsid w:val="009871D5"/>
    <w:rsid w:val="009E1ACF"/>
    <w:rsid w:val="00AC4D8F"/>
    <w:rsid w:val="00B21779"/>
    <w:rsid w:val="00B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acymailingonline">
    <w:name w:val="acymailing_online"/>
    <w:basedOn w:val="Carpredefinitoparagrafo"/>
    <w:rsid w:val="00554092"/>
  </w:style>
  <w:style w:type="character" w:customStyle="1" w:styleId="acymailingunsub">
    <w:name w:val="acymailing_unsub"/>
    <w:basedOn w:val="Carpredefinitoparagrafo"/>
    <w:rsid w:val="00554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acymailingonline">
    <w:name w:val="acymailing_online"/>
    <w:basedOn w:val="Carpredefinitoparagrafo"/>
    <w:rsid w:val="00554092"/>
  </w:style>
  <w:style w:type="character" w:customStyle="1" w:styleId="acymailingunsub">
    <w:name w:val="acymailing_unsub"/>
    <w:basedOn w:val="Carpredefinitoparagrafo"/>
    <w:rsid w:val="00554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1IK.trk.elasticemail.com/tracking/click?msgid=l2MQgfDaeuXk7eKvDz0VcA2&amp;target=http%3a%2f%2ftecnicadellascuola.it%2findex.php%3foption%3dcom_acymailing%26ctrl%3darchive%26task%3dview%26mailid%3d1508%26key%3d5ePvX24u%26subid%3d99130-7b112549e8ee87d9d435e37537dc5100%26tmpl%3dcomponent&amp;v=_BV-CufZQV4jW_IADsBf7A2&amp;lc=899043607955161157" TargetMode="External"/><Relationship Id="rId13" Type="http://schemas.openxmlformats.org/officeDocument/2006/relationships/hyperlink" Target="mailto:info@tecnicadellascuola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N1IK.trk.elasticemail.com/tracking/click?msgid=l2MQgfDaeuXk7eKvDz0VcA2&amp;target=http%3a%2f%2ftecnicadellascuola.it%2findex.php%3fsubid%3d99130%26option%3dcom_acymailing%26ctrl%3duser%26task%3dout%26mailid%3d1508%26key%3d7b112549e8ee87d9d435e37537dc5100&amp;v=Ws9Z8wjXgcvEdPhtHu8-qA2&amp;lc=89904360795516115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1ik.trk.elasticemail.com/tracking/click?msgid=l2MQgfDaeuXk7eKvDz0VcA2&amp;target=http://www.tecnicadellascuola.it/?acm%3d99130_1508&amp;v=LHz6CrKp1EiBnjpId3Yfog2&amp;lc=899043607955161155" TargetMode="External"/><Relationship Id="rId11" Type="http://schemas.openxmlformats.org/officeDocument/2006/relationships/hyperlink" Target="mailto:formazione@tecnicadellascuol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1IK.trk.elasticemail.com/tracking/click?msgid=l2MQgfDaeuXk7eKvDz0VcA2&amp;target=http%3a%2f%2ftecnicadellascuola.it%2findex.php%3fsubid%3d99130%26option%3dcom_acymailing%26ctrl%3durl%26urlid%3d28458%26mailid%3d1508&amp;v=Tjs0AmEqfaSJkANAY0viVQ2&amp;lc=89904360795516115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20</cp:revision>
  <cp:lastPrinted>2017-08-21T07:25:00Z</cp:lastPrinted>
  <dcterms:created xsi:type="dcterms:W3CDTF">2016-09-05T06:04:00Z</dcterms:created>
  <dcterms:modified xsi:type="dcterms:W3CDTF">2017-08-21T07:25:00Z</dcterms:modified>
</cp:coreProperties>
</file>