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2009F" w:rsidTr="00D2009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D2009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D2009F">
                    <w:tc>
                      <w:tcPr>
                        <w:tcW w:w="0" w:type="auto"/>
                        <w:vAlign w:val="center"/>
                        <w:hideMark/>
                      </w:tcPr>
                      <w:p w:rsidR="00D2009F" w:rsidRDefault="00D2009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5715000" cy="1905000"/>
                              <wp:effectExtent l="0" t="0" r="0" b="0"/>
                              <wp:docPr id="2" name="Immagine 2" descr="Speciale elezioni RSU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Speciale elezioni RS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2009F" w:rsidRDefault="00D2009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2009F" w:rsidRDefault="00D200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009F" w:rsidTr="00D2009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D2009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D2009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09F" w:rsidRDefault="00D2009F">
                        <w:pPr>
                          <w:pStyle w:val="Titolo1"/>
                          <w:ind w:left="60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CC0033"/>
                          </w:rPr>
                          <w:t>Elezioni RSU: candidati con la FLC CGIL </w:t>
                        </w:r>
                      </w:p>
                      <w:p w:rsidR="00D2009F" w:rsidRDefault="00D2009F">
                        <w:pPr>
                          <w:pStyle w:val="NormaleWeb"/>
                          <w:ind w:left="600"/>
                        </w:pPr>
                        <w:r>
                          <w:t xml:space="preserve">il </w:t>
                        </w:r>
                        <w:r>
                          <w:rPr>
                            <w:rStyle w:val="Enfasigrassetto"/>
                          </w:rPr>
                          <w:t>17, 18 e 19 aprile 2018</w:t>
                        </w:r>
                        <w:r>
                          <w:t xml:space="preserve"> si vota per il rinnovo delle </w:t>
                        </w:r>
                        <w:r>
                          <w:rPr>
                            <w:rStyle w:val="Enfasigrassetto"/>
                          </w:rPr>
                          <w:t>Rappresentanze Sindacali Unitarie</w:t>
                        </w:r>
                        <w:r>
                          <w:t xml:space="preserve"> in tutti i luoghi di lavoro della conoscenza pubblica nel nostro Paese. </w:t>
                        </w:r>
                        <w:hyperlink r:id="rId8" w:history="1">
                          <w:r>
                            <w:rPr>
                              <w:rStyle w:val="Collegamentoipertestuale"/>
                            </w:rPr>
                            <w:t>Scarica il manifesto</w:t>
                          </w:r>
                        </w:hyperlink>
                        <w:r>
                          <w:t>.</w:t>
                        </w:r>
                      </w:p>
                      <w:p w:rsidR="00D2009F" w:rsidRDefault="00D2009F">
                        <w:pPr>
                          <w:pStyle w:val="NormaleWeb"/>
                          <w:ind w:left="600"/>
                        </w:pPr>
                        <w:r>
                          <w:rPr>
                            <w:rStyle w:val="Enfasigrassetto"/>
                          </w:rPr>
                          <w:t>La RSU svolge un ruolo fondamentale</w:t>
                        </w:r>
                        <w:r>
                          <w:t xml:space="preserve">: pur non essendo un sindacalista di professione rappresenta le lavoratrici e i lavoratori sul posto di lavoro e li tutela collettivamente. Può controllare e difendere il contratto, determinare un’equa e trasparente attribuzione delle risorse e contribuire a rendere migliore il proprio lavoro e quello degli altri. </w:t>
                        </w:r>
                        <w:hyperlink r:id="rId9" w:history="1">
                          <w:r>
                            <w:rPr>
                              <w:rStyle w:val="Collegamentoipertestuale"/>
                            </w:rPr>
                            <w:t>Guarda il video</w:t>
                          </w:r>
                        </w:hyperlink>
                        <w:r>
                          <w:t>.</w:t>
                        </w:r>
                      </w:p>
                      <w:p w:rsidR="00D2009F" w:rsidRDefault="00D2009F">
                        <w:pPr>
                          <w:pStyle w:val="NormaleWeb"/>
                          <w:ind w:left="600"/>
                        </w:pPr>
                        <w:r>
                          <w:rPr>
                            <w:rStyle w:val="Enfasigrassetto"/>
                          </w:rPr>
                          <w:t>Candidarsi</w:t>
                        </w:r>
                        <w:r>
                          <w:t xml:space="preserve"> per diventare una RSU significa essere protagonista del tuo lavoro. Significa lottare per difendere in prima persona i tuoi diritti e quelli di chi lavora con te.</w:t>
                        </w:r>
                        <w:r>
                          <w:br/>
                          <w:t xml:space="preserve">A partire dal </w:t>
                        </w:r>
                        <w:r>
                          <w:rPr>
                            <w:rStyle w:val="Enfasigrassetto"/>
                          </w:rPr>
                          <w:t>14 febbraio</w:t>
                        </w:r>
                        <w:r>
                          <w:t xml:space="preserve"> è possibile presentare le liste, mentre il termine ultimo di consegna è il </w:t>
                        </w:r>
                        <w:r>
                          <w:rPr>
                            <w:rStyle w:val="Enfasigrassetto"/>
                          </w:rPr>
                          <w:t>9 marzo</w:t>
                        </w:r>
                        <w:r>
                          <w:t>.</w:t>
                        </w:r>
                      </w:p>
                      <w:p w:rsidR="00D2009F" w:rsidRDefault="00D2009F">
                        <w:pPr>
                          <w:pStyle w:val="NormaleWeb"/>
                          <w:ind w:left="600"/>
                        </w:pPr>
                        <w:r>
                          <w:t xml:space="preserve">Dal 2015, grazie ad una nostra battaglia, anche le lavoratrici e i lavoratori </w:t>
                        </w:r>
                        <w:r>
                          <w:rPr>
                            <w:rStyle w:val="Enfasigrassetto"/>
                          </w:rPr>
                          <w:t>precari</w:t>
                        </w:r>
                        <w:r>
                          <w:t xml:space="preserve"> possono votare ed essere votati: come RSU potrai lottare anche per inserire i tuoi </w:t>
                        </w:r>
                        <w:r>
                          <w:rPr>
                            <w:rStyle w:val="Enfasigrassetto"/>
                          </w:rPr>
                          <w:t>diritti</w:t>
                        </w:r>
                        <w:r>
                          <w:t xml:space="preserve"> nel contratto. </w:t>
                        </w:r>
                        <w:hyperlink r:id="rId10" w:history="1">
                          <w:r>
                            <w:rPr>
                              <w:rStyle w:val="Collegamentoipertestuale"/>
                            </w:rPr>
                            <w:t>Guarda il video</w:t>
                          </w:r>
                        </w:hyperlink>
                        <w:r>
                          <w:t>.</w:t>
                        </w:r>
                      </w:p>
                      <w:p w:rsidR="00D2009F" w:rsidRDefault="00D2009F">
                        <w:pPr>
                          <w:pStyle w:val="NormaleWeb"/>
                          <w:ind w:left="600"/>
                        </w:pPr>
                        <w:r>
                          <w:t xml:space="preserve">Scegli di contare e fai la differenza: </w:t>
                        </w:r>
                        <w:r>
                          <w:rPr>
                            <w:rStyle w:val="Enfasigrassetto"/>
                          </w:rPr>
                          <w:t>candidati nelle nostre liste</w:t>
                        </w:r>
                        <w:r>
                          <w:t xml:space="preserve">. </w:t>
                        </w:r>
                        <w:hyperlink r:id="rId11" w:history="1">
                          <w:r>
                            <w:rPr>
                              <w:rStyle w:val="Collegamentoipertestuale"/>
                            </w:rPr>
                            <w:t>Contatta la nostra sede locale</w:t>
                          </w:r>
                        </w:hyperlink>
                        <w:r>
                          <w:t>.</w:t>
                        </w:r>
                      </w:p>
                      <w:p w:rsidR="00D2009F" w:rsidRDefault="00D2009F">
                        <w:pPr>
                          <w:pStyle w:val="NormaleWeb"/>
                          <w:ind w:left="600"/>
                        </w:pPr>
                        <w:r>
                          <w:rPr>
                            <w:rStyle w:val="Enfasigrassetto"/>
                            <w:i/>
                            <w:iCs/>
                          </w:rPr>
                          <w:t>Una RSU lavora perché tutti possano lavorare meglio.</w:t>
                        </w:r>
                      </w:p>
                      <w:p w:rsidR="00D2009F" w:rsidRDefault="00D2009F">
                        <w:pPr>
                          <w:pStyle w:val="NormaleWeb"/>
                          <w:ind w:left="600"/>
                          <w:jc w:val="center"/>
                        </w:pPr>
                        <w:hyperlink r:id="rId12" w:history="1">
                          <w:r>
                            <w:rPr>
                              <w:rStyle w:val="Collegamentoipertestuale"/>
                            </w:rPr>
                            <w:t>LISTE ENTRO IL 9 MARZO</w:t>
                          </w:r>
                        </w:hyperlink>
                        <w:r>
                          <w:t xml:space="preserve"> | </w:t>
                        </w:r>
                        <w:hyperlink r:id="rId13" w:history="1">
                          <w:r>
                            <w:rPr>
                              <w:rStyle w:val="Collegamentoipertestuale"/>
                            </w:rPr>
                            <w:t>CALENDARIO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hyperlink r:id="rId14" w:history="1">
                          <w:r>
                            <w:rPr>
                              <w:rStyle w:val="Collegamentoipertestuale"/>
                            </w:rPr>
                            <w:t>MODULISTICA</w:t>
                          </w:r>
                        </w:hyperlink>
                        <w:r>
                          <w:t xml:space="preserve"> | </w:t>
                        </w:r>
                        <w:hyperlink r:id="rId15" w:history="1">
                          <w:r>
                            <w:rPr>
                              <w:rStyle w:val="Collegamentoipertestuale"/>
                            </w:rPr>
                            <w:t>NORMATIVA</w:t>
                          </w:r>
                        </w:hyperlink>
                        <w:r>
                          <w:br/>
                        </w:r>
                        <w:hyperlink r:id="rId16" w:history="1">
                          <w:r>
                            <w:rPr>
                              <w:rStyle w:val="Collegamentoipertestuale"/>
                            </w:rPr>
                            <w:t>MATERIALI CAMPAGNA ELETTORALE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CellSpacing w:w="22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D2009F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009F" w:rsidRDefault="00D2009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371600" cy="1371600"/>
                                    <wp:effectExtent l="0" t="0" r="0" b="0"/>
                                    <wp:docPr id="1" name="Immagine 1" descr="http://www.flcgil.it/pictures/20180101/elezioni-rsu-2018-su-le-teste-144x144.png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flcgil.it/pictures/20180101/elezioni-rsu-2018-su-le-teste-144x14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37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2009F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009F" w:rsidRDefault="00D2009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8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Speciale elezioni RSU</w:t>
                                </w:r>
                              </w:hyperlink>
                            </w:p>
                          </w:tc>
                        </w:tr>
                      </w:tbl>
                      <w:p w:rsidR="00D2009F" w:rsidRDefault="00D2009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09F" w:rsidRDefault="00D2009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2009F" w:rsidRDefault="00D2009F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2009F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indacato/documenti/locandine-manifesti-e-volantini/locandina-a4-flc-cgil-candidati-elezioni-rsu-17-19-aprile-2018.flc" TargetMode="External"/><Relationship Id="rId13" Type="http://schemas.openxmlformats.org/officeDocument/2006/relationships/hyperlink" Target="http://www.flcgil.it/rsu/elezioni-rsu-2018-procedure-elettorali.flc" TargetMode="External"/><Relationship Id="rId18" Type="http://schemas.openxmlformats.org/officeDocument/2006/relationships/hyperlink" Target="http://www.flcgil.it/rs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flcgil.it/rsu/elezioni-rsu-2018-si-vota-il-17-18-e-19-aprile-2018.flc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flcgil.it/rsu/elezioni-rsu-2018-materiali-campagna-elettorale-voto-17-18-19-aprile-2018.fl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lcgil.it/rsu" TargetMode="External"/><Relationship Id="rId11" Type="http://schemas.openxmlformats.org/officeDocument/2006/relationships/hyperlink" Target="http://www.flcgil.it/sindacato/dove-siam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rsu/normativa.flc" TargetMode="External"/><Relationship Id="rId10" Type="http://schemas.openxmlformats.org/officeDocument/2006/relationships/hyperlink" Target="http://www.flcgil.it/attualita/video/elezioni-rsu-2018-anche-precari-voto-17-18-19-aprile.fl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attualita/video/yoursu-che-cosa-sono-le-rappresentanze-sindacali-unitarie.flc" TargetMode="External"/><Relationship Id="rId14" Type="http://schemas.openxmlformats.org/officeDocument/2006/relationships/hyperlink" Target="http://www.flcgil.it/rsu/modulistic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2017-06-28T07:22:00Z</cp:lastPrinted>
  <dcterms:created xsi:type="dcterms:W3CDTF">2017-03-10T12:36:00Z</dcterms:created>
  <dcterms:modified xsi:type="dcterms:W3CDTF">2018-01-30T12:27:00Z</dcterms:modified>
</cp:coreProperties>
</file>