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0" w:rsidRDefault="001E5DD0" w:rsidP="001E5DD0">
      <w:pPr>
        <w:pStyle w:val="stile1"/>
      </w:pPr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DD0" w:rsidRDefault="001E5DD0" w:rsidP="001E5DD0">
      <w:pPr>
        <w:pStyle w:val="NormaleWeb"/>
        <w:jc w:val="center"/>
      </w:pPr>
      <w:r>
        <w:rPr>
          <w:rStyle w:val="Enfasigrassetto"/>
          <w:i/>
          <w:iCs/>
        </w:rPr>
        <w:t>Mobilità scuola 2018/2019: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verso la pubblicazione dell’ordinanza ministeriale</w:t>
      </w:r>
    </w:p>
    <w:p w:rsidR="001E5DD0" w:rsidRDefault="001E5DD0" w:rsidP="001E5DD0">
      <w:pPr>
        <w:pStyle w:val="NormaleWeb"/>
      </w:pPr>
      <w:r>
        <w:t>Dopo la sottoscrizione dell’</w:t>
      </w:r>
      <w:hyperlink r:id="rId7" w:tgtFrame="_blank" w:history="1">
        <w:r>
          <w:rPr>
            <w:rStyle w:val="Collegamentoipertestuale"/>
          </w:rPr>
          <w:t>accordo ponte</w:t>
        </w:r>
      </w:hyperlink>
      <w:r>
        <w:t xml:space="preserve"> sulla </w:t>
      </w:r>
      <w:r>
        <w:rPr>
          <w:rStyle w:val="Enfasigrassetto"/>
        </w:rPr>
        <w:t>mobilità</w:t>
      </w:r>
      <w:r>
        <w:t xml:space="preserve">, atto a </w:t>
      </w:r>
      <w:r>
        <w:rPr>
          <w:rStyle w:val="Enfasigrassetto"/>
        </w:rPr>
        <w:t>prorogare il CCNI</w:t>
      </w:r>
      <w:r>
        <w:t xml:space="preserve"> 2017/2018 per il prossimo anno scolastico e a confermare i </w:t>
      </w:r>
      <w:hyperlink r:id="rId8" w:tgtFrame="_blank" w:history="1">
        <w:r>
          <w:rPr>
            <w:rStyle w:val="Collegamentoipertestuale"/>
          </w:rPr>
          <w:t>punti già negoziati</w:t>
        </w:r>
      </w:hyperlink>
      <w:r>
        <w:t>, MIUR e sindacati si sono nuovamente incontrati giovedì 1 febbraio.</w:t>
      </w:r>
    </w:p>
    <w:p w:rsidR="001E5DD0" w:rsidRDefault="001E5DD0" w:rsidP="001E5DD0">
      <w:pPr>
        <w:pStyle w:val="NormaleWeb"/>
      </w:pPr>
      <w:r>
        <w:t>Il Ministero dell’Istruzione ha fornito l’</w:t>
      </w:r>
      <w:r>
        <w:rPr>
          <w:rStyle w:val="Enfasigrassetto"/>
        </w:rPr>
        <w:t>informativa</w:t>
      </w:r>
      <w:r>
        <w:t xml:space="preserve"> sull’</w:t>
      </w:r>
      <w:r>
        <w:rPr>
          <w:rStyle w:val="Enfasigrassetto"/>
        </w:rPr>
        <w:t xml:space="preserve">ordinanza ministeriale </w:t>
      </w:r>
      <w:r>
        <w:t xml:space="preserve">di prossima pubblicazione, i cui contenuti sono sostanzialmente simili a quella dello scorso anno. Per quanto riguarda le </w:t>
      </w:r>
      <w:r>
        <w:rPr>
          <w:rStyle w:val="Enfasigrassetto"/>
        </w:rPr>
        <w:t>procedure operative</w:t>
      </w:r>
      <w:r>
        <w:t xml:space="preserve">, sono state </w:t>
      </w:r>
      <w:r>
        <w:rPr>
          <w:rStyle w:val="Enfasigrassetto"/>
        </w:rPr>
        <w:t>recepite le nostre segnalazioni</w:t>
      </w:r>
      <w:r>
        <w:t xml:space="preserve">: la finalità è quella di chiarire alcune questioni che si erano prestate a difformi letture da parte degli Uffici Territoriali, poi risolte in modo frammentario da interventi successivi come circolari e </w:t>
      </w:r>
      <w:proofErr w:type="spellStart"/>
      <w:r>
        <w:t>faq</w:t>
      </w:r>
      <w:proofErr w:type="spellEnd"/>
      <w:r>
        <w:t xml:space="preserve">. Sono stati anche ipotizzati dal MIUR, a titolo indicativo, i </w:t>
      </w:r>
      <w:r>
        <w:rPr>
          <w:rStyle w:val="Enfasigrassetto"/>
        </w:rPr>
        <w:t>termini per la presentazione delle domande</w:t>
      </w:r>
      <w:r>
        <w:t>.</w:t>
      </w:r>
    </w:p>
    <w:p w:rsidR="001E5DD0" w:rsidRDefault="001E5DD0" w:rsidP="001E5DD0">
      <w:pPr>
        <w:pStyle w:val="NormaleWeb"/>
      </w:pPr>
      <w:hyperlink r:id="rId9" w:history="1">
        <w:r>
          <w:rPr>
            <w:rStyle w:val="Collegamentoipertestuale"/>
          </w:rPr>
          <w:t>Continua a leggere la notizia</w:t>
        </w:r>
      </w:hyperlink>
      <w:r>
        <w:t xml:space="preserve"> </w:t>
      </w:r>
      <w:r>
        <w:br/>
      </w:r>
      <w:hyperlink r:id="rId10" w:tgtFrame="_blank" w:history="1">
        <w:r>
          <w:rPr>
            <w:rStyle w:val="Collegamentoipertestuale"/>
          </w:rPr>
          <w:t>Speciale mobilità 2018/2019</w:t>
        </w:r>
      </w:hyperlink>
    </w:p>
    <w:p w:rsidR="001E5DD0" w:rsidRDefault="001E5DD0" w:rsidP="001E5DD0">
      <w:pPr>
        <w:pStyle w:val="NormaleWeb"/>
      </w:pPr>
      <w:r>
        <w:t>Cordialmente</w:t>
      </w:r>
      <w:r>
        <w:br/>
        <w:t>FLC CGIL nazionale</w:t>
      </w:r>
    </w:p>
    <w:p w:rsidR="001E5DD0" w:rsidRDefault="001E5DD0" w:rsidP="001E5DD0">
      <w:pPr>
        <w:pStyle w:val="NormaleWeb"/>
      </w:pPr>
      <w:r>
        <w:rPr>
          <w:rStyle w:val="Enfasigrassetto"/>
          <w:i/>
          <w:iCs/>
        </w:rPr>
        <w:t>In evidenza</w:t>
      </w:r>
    </w:p>
    <w:p w:rsidR="001E5DD0" w:rsidRDefault="001E5DD0" w:rsidP="001E5DD0">
      <w:pPr>
        <w:pStyle w:val="NormaleWeb"/>
      </w:pPr>
      <w:hyperlink r:id="rId11" w:history="1">
        <w:r>
          <w:rPr>
            <w:rStyle w:val="Collegamentoipertestuale"/>
          </w:rPr>
          <w:t>Contratto: necessario portare alla piena contrattualizzazione tutte le risorse della legge 107/15</w:t>
        </w:r>
      </w:hyperlink>
    </w:p>
    <w:p w:rsidR="001E5DD0" w:rsidRDefault="001E5DD0" w:rsidP="001E5DD0">
      <w:pPr>
        <w:pStyle w:val="NormaleWeb"/>
      </w:pPr>
      <w:hyperlink r:id="rId12" w:tgtFrame="_blank" w:history="1">
        <w:r>
          <w:rPr>
            <w:rStyle w:val="Collegamentoipertestuale"/>
          </w:rPr>
          <w:t>Filo diretto sul contratto: tutti gli aggiornamenti</w:t>
        </w:r>
      </w:hyperlink>
    </w:p>
    <w:p w:rsidR="001E5DD0" w:rsidRDefault="001E5DD0" w:rsidP="001E5DD0">
      <w:pPr>
        <w:pStyle w:val="NormaleWeb"/>
      </w:pPr>
      <w:hyperlink r:id="rId13" w:history="1">
        <w:r>
          <w:rPr>
            <w:rStyle w:val="Collegamentoipertestuale"/>
          </w:rPr>
          <w:t xml:space="preserve">Non perdere i contributi: controlla il tuo estratto conto previdenziale </w:t>
        </w:r>
      </w:hyperlink>
    </w:p>
    <w:p w:rsidR="001E5DD0" w:rsidRDefault="001E5DD0" w:rsidP="001E5DD0">
      <w:pPr>
        <w:pStyle w:val="NormaleWeb"/>
      </w:pPr>
      <w:r>
        <w:rPr>
          <w:rStyle w:val="Enfasicorsivo"/>
          <w:b/>
          <w:bCs/>
        </w:rPr>
        <w:t>Elezioni RSU 2018</w:t>
      </w:r>
    </w:p>
    <w:p w:rsidR="001E5DD0" w:rsidRDefault="001E5DD0" w:rsidP="001E5DD0">
      <w:pPr>
        <w:pStyle w:val="NormaleWeb"/>
      </w:pPr>
      <w:hyperlink r:id="rId14" w:tgtFrame="_blank" w:history="1">
        <w:r>
          <w:rPr>
            <w:rStyle w:val="Collegamentoipertestuale"/>
          </w:rPr>
          <w:t xml:space="preserve">Si vota il 17, 18 e 19 aprile </w:t>
        </w:r>
      </w:hyperlink>
    </w:p>
    <w:p w:rsidR="001E5DD0" w:rsidRDefault="001E5DD0" w:rsidP="001E5DD0">
      <w:pPr>
        <w:pStyle w:val="NormaleWeb"/>
      </w:pPr>
      <w:hyperlink r:id="rId15" w:history="1">
        <w:r>
          <w:rPr>
            <w:rStyle w:val="Collegamentoipertestuale"/>
          </w:rPr>
          <w:t>Modulistica</w:t>
        </w:r>
      </w:hyperlink>
      <w:r>
        <w:t xml:space="preserve"> | </w:t>
      </w:r>
      <w:hyperlink r:id="rId16" w:history="1">
        <w:r>
          <w:rPr>
            <w:rStyle w:val="Collegamentoipertestuale"/>
          </w:rPr>
          <w:t>Normativa</w:t>
        </w:r>
      </w:hyperlink>
      <w:r>
        <w:t xml:space="preserve"> | </w:t>
      </w:r>
      <w:hyperlink r:id="rId17" w:history="1">
        <w:r>
          <w:rPr>
            <w:rStyle w:val="Collegamentoipertestuale"/>
          </w:rPr>
          <w:t>Calendario</w:t>
        </w:r>
      </w:hyperlink>
      <w:r>
        <w:t xml:space="preserve"> | </w:t>
      </w:r>
      <w:hyperlink r:id="rId18" w:history="1">
        <w:r>
          <w:rPr>
            <w:rStyle w:val="Collegamentoipertestuale"/>
          </w:rPr>
          <w:t xml:space="preserve">Campagna elettorale </w:t>
        </w:r>
      </w:hyperlink>
    </w:p>
    <w:p w:rsidR="001E5DD0" w:rsidRDefault="001E5DD0" w:rsidP="001E5DD0">
      <w:pPr>
        <w:pStyle w:val="NormaleWeb"/>
      </w:pPr>
      <w:hyperlink r:id="rId19" w:history="1">
        <w:r>
          <w:rPr>
            <w:rStyle w:val="Collegamentoipertestuale"/>
          </w:rPr>
          <w:t xml:space="preserve">Le RSU FLC CGIL sono assicurate tre volte </w:t>
        </w:r>
      </w:hyperlink>
    </w:p>
    <w:p w:rsidR="001E5DD0" w:rsidRDefault="001E5DD0" w:rsidP="001E5DD0">
      <w:pPr>
        <w:pStyle w:val="NormaleWeb"/>
      </w:pPr>
      <w:hyperlink r:id="rId20" w:history="1">
        <w:r>
          <w:rPr>
            <w:rStyle w:val="Collegamentoipertestuale"/>
          </w:rPr>
          <w:t>Anche i precari al voto il 17, 18 e 19 aprile</w:t>
        </w:r>
      </w:hyperlink>
    </w:p>
    <w:p w:rsidR="001E5DD0" w:rsidRDefault="001E5DD0" w:rsidP="001E5DD0">
      <w:pPr>
        <w:pStyle w:val="NormaleWeb"/>
      </w:pPr>
      <w:hyperlink r:id="rId21" w:tgtFrame="_blank" w:history="1">
        <w:r>
          <w:rPr>
            <w:rStyle w:val="Collegamentoipertestuale"/>
          </w:rPr>
          <w:t xml:space="preserve">Cosa sono le RSU? La risposta in un video animato </w:t>
        </w:r>
      </w:hyperlink>
    </w:p>
    <w:p w:rsidR="001E5DD0" w:rsidRDefault="001E5DD0" w:rsidP="001E5DD0">
      <w:pPr>
        <w:pStyle w:val="NormaleWeb"/>
      </w:pPr>
      <w:r>
        <w:rPr>
          <w:rStyle w:val="Enfasicorsivo"/>
          <w:b/>
          <w:bCs/>
        </w:rPr>
        <w:t>Notizie scuola</w:t>
      </w:r>
    </w:p>
    <w:p w:rsidR="001E5DD0" w:rsidRDefault="001E5DD0" w:rsidP="001E5DD0">
      <w:pPr>
        <w:pStyle w:val="NormaleWeb"/>
      </w:pPr>
      <w:hyperlink r:id="rId22" w:history="1">
        <w:r>
          <w:rPr>
            <w:rStyle w:val="Collegamentoipertestuale"/>
          </w:rPr>
          <w:t xml:space="preserve">Esami di Stato 2018: le materie della seconda prova e quelle affidate ai commissari esterni </w:t>
        </w:r>
      </w:hyperlink>
    </w:p>
    <w:p w:rsidR="001E5DD0" w:rsidRDefault="001E5DD0" w:rsidP="001E5DD0">
      <w:pPr>
        <w:pStyle w:val="NormaleWeb"/>
      </w:pPr>
      <w:hyperlink r:id="rId23" w:history="1">
        <w:r>
          <w:rPr>
            <w:rStyle w:val="Collegamentoipertestuale"/>
          </w:rPr>
          <w:t xml:space="preserve">Concorso riservato ai docenti abilitati/specializzati: le domande dal 20 febbraio al 22 marzo </w:t>
        </w:r>
      </w:hyperlink>
    </w:p>
    <w:p w:rsidR="001E5DD0" w:rsidRDefault="001E5DD0" w:rsidP="001E5DD0">
      <w:pPr>
        <w:pStyle w:val="NormaleWeb"/>
      </w:pPr>
      <w:hyperlink r:id="rId24" w:history="1">
        <w:r>
          <w:rPr>
            <w:rStyle w:val="Collegamentoipertestuale"/>
          </w:rPr>
          <w:t xml:space="preserve">Concorso riservato ai docenti abilitati: informativa sul bando </w:t>
        </w:r>
      </w:hyperlink>
    </w:p>
    <w:p w:rsidR="001E5DD0" w:rsidRDefault="001E5DD0" w:rsidP="001E5DD0">
      <w:pPr>
        <w:pStyle w:val="NormaleWeb"/>
      </w:pPr>
      <w:hyperlink r:id="rId25" w:history="1">
        <w:r>
          <w:rPr>
            <w:rStyle w:val="Collegamentoipertestuale"/>
          </w:rPr>
          <w:t xml:space="preserve">Concorso dirigenti scolastici: le modalità per la composizione delle commissioni </w:t>
        </w:r>
      </w:hyperlink>
    </w:p>
    <w:p w:rsidR="001E5DD0" w:rsidRDefault="001E5DD0" w:rsidP="001E5DD0">
      <w:pPr>
        <w:pStyle w:val="NormaleWeb"/>
      </w:pPr>
      <w:hyperlink r:id="rId26" w:history="1">
        <w:r>
          <w:rPr>
            <w:rStyle w:val="Collegamentoipertestuale"/>
          </w:rPr>
          <w:t xml:space="preserve">Sistema integrato 0-6: pubblicato il Piano nazionale pluriennale. Ancora non ci siamo </w:t>
        </w:r>
      </w:hyperlink>
    </w:p>
    <w:p w:rsidR="001E5DD0" w:rsidRDefault="001E5DD0" w:rsidP="001E5DD0">
      <w:pPr>
        <w:pStyle w:val="NormaleWeb"/>
      </w:pPr>
      <w:hyperlink r:id="rId27" w:history="1">
        <w:r>
          <w:rPr>
            <w:rStyle w:val="Collegamentoipertestuale"/>
          </w:rPr>
          <w:t xml:space="preserve">Organico di potenziamento all’estero: MAECI e MIUR assegnano oltre la metà dei posti alle scuole straniere, ai lettorati e alle scuole paritarie </w:t>
        </w:r>
      </w:hyperlink>
    </w:p>
    <w:p w:rsidR="001E5DD0" w:rsidRDefault="001E5DD0" w:rsidP="001E5DD0">
      <w:pPr>
        <w:pStyle w:val="NormaleWeb"/>
      </w:pPr>
      <w:hyperlink r:id="rId28" w:history="1">
        <w:r>
          <w:rPr>
            <w:rStyle w:val="Collegamentoipertestuale"/>
          </w:rPr>
          <w:t xml:space="preserve">Finanziamenti alle scuole: sottoscritto il CCNI sul MOF 2017/2018 </w:t>
        </w:r>
      </w:hyperlink>
    </w:p>
    <w:p w:rsidR="001E5DD0" w:rsidRDefault="001E5DD0" w:rsidP="001E5DD0">
      <w:pPr>
        <w:pStyle w:val="NormaleWeb"/>
      </w:pPr>
      <w:hyperlink r:id="rId29" w:history="1">
        <w:r>
          <w:rPr>
            <w:rStyle w:val="Collegamentoipertestuale"/>
          </w:rPr>
          <w:t xml:space="preserve">Scuola in carcere: sintesi degli ultimi interventi </w:t>
        </w:r>
      </w:hyperlink>
    </w:p>
    <w:p w:rsidR="001E5DD0" w:rsidRDefault="001E5DD0" w:rsidP="001E5DD0">
      <w:pPr>
        <w:pStyle w:val="NormaleWeb"/>
      </w:pPr>
      <w:hyperlink r:id="rId30" w:history="1">
        <w:r>
          <w:rPr>
            <w:rStyle w:val="Collegamentoipertestuale"/>
          </w:rPr>
          <w:t xml:space="preserve">Istruzione degli adulti: sintesi degli ultimi interventi </w:t>
        </w:r>
      </w:hyperlink>
    </w:p>
    <w:p w:rsidR="001E5DD0" w:rsidRDefault="001E5DD0" w:rsidP="001E5DD0">
      <w:pPr>
        <w:pStyle w:val="NormaleWeb"/>
      </w:pPr>
      <w:hyperlink r:id="rId31" w:history="1">
        <w:r>
          <w:rPr>
            <w:rStyle w:val="Collegamentoipertestuale"/>
          </w:rPr>
          <w:t xml:space="preserve">Docente sannita accoltellata, la solidarietà della FLC CGIL Benevento </w:t>
        </w:r>
      </w:hyperlink>
    </w:p>
    <w:p w:rsidR="001E5DD0" w:rsidRDefault="001E5DD0" w:rsidP="001E5DD0">
      <w:pPr>
        <w:pStyle w:val="NormaleWeb"/>
      </w:pPr>
      <w:hyperlink r:id="rId32" w:history="1">
        <w:r>
          <w:rPr>
            <w:rStyle w:val="Collegamentoipertestuale"/>
          </w:rPr>
          <w:t xml:space="preserve">Altissima adesione allo sciopero del Liceo “Regina Margherita” di Torino </w:t>
        </w:r>
      </w:hyperlink>
    </w:p>
    <w:p w:rsidR="001E5DD0" w:rsidRDefault="001E5DD0" w:rsidP="001E5DD0">
      <w:pPr>
        <w:pStyle w:val="NormaleWeb"/>
      </w:pPr>
      <w:hyperlink r:id="rId33" w:history="1">
        <w:r>
          <w:rPr>
            <w:rStyle w:val="Collegamentoipertestuale"/>
          </w:rPr>
          <w:t>Tutte le notizie canale scuola</w:t>
        </w:r>
      </w:hyperlink>
    </w:p>
    <w:p w:rsidR="001E5DD0" w:rsidRDefault="001E5DD0" w:rsidP="001E5DD0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1E5DD0" w:rsidRDefault="001E5DD0" w:rsidP="001E5DD0">
      <w:pPr>
        <w:pStyle w:val="NormaleWeb"/>
      </w:pPr>
      <w:hyperlink r:id="rId34" w:history="1">
        <w:r>
          <w:rPr>
            <w:rStyle w:val="Collegamentoipertestuale"/>
          </w:rPr>
          <w:t xml:space="preserve">Cinquantenario CGIL Scuola: prossima pubblicazione dei materiali prodotti </w:t>
        </w:r>
      </w:hyperlink>
    </w:p>
    <w:p w:rsidR="001E5DD0" w:rsidRDefault="001E5DD0" w:rsidP="001E5DD0">
      <w:pPr>
        <w:pStyle w:val="NormaleWeb"/>
      </w:pPr>
      <w:hyperlink r:id="rId35" w:history="1">
        <w:r>
          <w:rPr>
            <w:rStyle w:val="Collegamentoipertestuale"/>
          </w:rPr>
          <w:t xml:space="preserve">Premio di 800 euro per la nascita o l’adozione di un minore </w:t>
        </w:r>
      </w:hyperlink>
    </w:p>
    <w:p w:rsidR="001E5DD0" w:rsidRDefault="001E5DD0" w:rsidP="001E5DD0">
      <w:pPr>
        <w:pStyle w:val="NormaleWeb"/>
      </w:pPr>
      <w:hyperlink r:id="rId36" w:history="1">
        <w:r>
          <w:rPr>
            <w:rStyle w:val="Collegamentoipertestuale"/>
          </w:rPr>
          <w:t xml:space="preserve">Bonus asilo nido 2018: le domande all’INPS dal 29 gennaio </w:t>
        </w:r>
      </w:hyperlink>
    </w:p>
    <w:p w:rsidR="001E5DD0" w:rsidRDefault="001E5DD0" w:rsidP="001E5DD0">
      <w:pPr>
        <w:pStyle w:val="NormaleWeb"/>
      </w:pPr>
      <w:hyperlink r:id="rId37" w:history="1">
        <w:r>
          <w:rPr>
            <w:rStyle w:val="Collegamentoipertestuale"/>
          </w:rPr>
          <w:t xml:space="preserve">Borse di studio per i figli dei dipendenti pubblici, percorsi universitari 2015/2016 </w:t>
        </w:r>
      </w:hyperlink>
    </w:p>
    <w:p w:rsidR="001E5DD0" w:rsidRDefault="001E5DD0" w:rsidP="001E5DD0">
      <w:pPr>
        <w:pStyle w:val="NormaleWeb"/>
      </w:pPr>
      <w:hyperlink r:id="rId38" w:history="1">
        <w:r>
          <w:rPr>
            <w:rStyle w:val="Collegamentoipertestuale"/>
          </w:rPr>
          <w:t xml:space="preserve">Contributi per la frequenza di corsi di lingua all’estero per i figli dei dipendenti pubblici: scadenza 2 marzo </w:t>
        </w:r>
      </w:hyperlink>
    </w:p>
    <w:p w:rsidR="001E5DD0" w:rsidRDefault="001E5DD0" w:rsidP="001E5DD0">
      <w:pPr>
        <w:pStyle w:val="NormaleWeb"/>
      </w:pPr>
      <w:hyperlink r:id="rId39" w:history="1">
        <w:r>
          <w:rPr>
            <w:rStyle w:val="Collegamentoipertestuale"/>
          </w:rPr>
          <w:t>Contributi per soggiorni studio all’estero per i figli dei dipendenti pubblici: scadenza 2 marzo</w:t>
        </w:r>
      </w:hyperlink>
    </w:p>
    <w:p w:rsidR="001E5DD0" w:rsidRDefault="001E5DD0" w:rsidP="001E5DD0">
      <w:pPr>
        <w:pStyle w:val="NormaleWeb"/>
      </w:pPr>
      <w:hyperlink r:id="rId40" w:history="1">
        <w:r>
          <w:rPr>
            <w:rStyle w:val="Collegamentoipertestuale"/>
          </w:rPr>
          <w:t>Scegli di esserci: iscriviti alla FLC CGIL</w:t>
        </w:r>
      </w:hyperlink>
    </w:p>
    <w:p w:rsidR="001E5DD0" w:rsidRDefault="001E5DD0" w:rsidP="001E5DD0">
      <w:pPr>
        <w:pStyle w:val="NormaleWeb"/>
      </w:pPr>
      <w:hyperlink r:id="rId41" w:history="1">
        <w:r>
          <w:rPr>
            <w:rStyle w:val="Collegamentoipertestuale"/>
          </w:rPr>
          <w:t>Servizi assicurativi per iscritti e RSU FLC CGIL</w:t>
        </w:r>
      </w:hyperlink>
    </w:p>
    <w:p w:rsidR="001E5DD0" w:rsidRDefault="001E5DD0" w:rsidP="001E5DD0">
      <w:pPr>
        <w:pStyle w:val="NormaleWeb"/>
      </w:pPr>
      <w:hyperlink r:id="rId42" w:history="1">
        <w:r>
          <w:rPr>
            <w:rStyle w:val="Collegamentoipertestuale"/>
          </w:rPr>
          <w:t>Feed Rss sito www.flcgil.it</w:t>
        </w:r>
      </w:hyperlink>
    </w:p>
    <w:p w:rsidR="001E5DD0" w:rsidRDefault="001E5DD0" w:rsidP="001E5DD0">
      <w:pPr>
        <w:pStyle w:val="NormaleWeb"/>
      </w:pPr>
      <w:hyperlink r:id="rId43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1E5DD0" w:rsidRDefault="001E5DD0" w:rsidP="001E5DD0">
      <w:pPr>
        <w:pStyle w:val="NormaleWeb"/>
      </w:pPr>
      <w:r>
        <w:t xml:space="preserve">Per l’informazione quotidiana, ecco le aree del sito nazionale dedicate alle notizie di: </w:t>
      </w:r>
      <w:hyperlink r:id="rId44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5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6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7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8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9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50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1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2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1E5DD0" w:rsidRDefault="001E5DD0" w:rsidP="001E5DD0">
      <w:pPr>
        <w:pStyle w:val="stile1"/>
        <w:jc w:val="center"/>
      </w:pPr>
      <w:r>
        <w:t>__________________</w:t>
      </w:r>
    </w:p>
    <w:p w:rsidR="001E5DD0" w:rsidRDefault="001E5DD0" w:rsidP="001E5DD0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</w:r>
      <w:r>
        <w:lastRenderedPageBreak/>
        <w:t xml:space="preserve">Se non si vogliono ricevere altre comunicazioni, fare click su </w:t>
      </w:r>
      <w:hyperlink r:id="rId53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1E5DD0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1E5DD0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1E5D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1E5DD0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1E5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attualita/previdenza/non-perdere-i-contributi-controlla-il-tuo-estratto-conto-previdenziale-attiva-la-campagna-di-inca-e-flc-cgil.flc" TargetMode="External"/><Relationship Id="rId18" Type="http://schemas.openxmlformats.org/officeDocument/2006/relationships/hyperlink" Target="http://www.flcgil.it/rsu/elezioni-rsu-2018-materiali-campagna-elettorale-voto-17-18-19-aprile-2018.flc" TargetMode="External"/><Relationship Id="rId26" Type="http://schemas.openxmlformats.org/officeDocument/2006/relationships/hyperlink" Target="http://www.flcgil.it/scuola/docenti/infanzia/sistema-integrato-0-6-pubblicato-il-piano-nazionale-pluriennale-previsto-dal-decreto-65-del-2017-ancora-non-ci-siamo.flc" TargetMode="External"/><Relationship Id="rId39" Type="http://schemas.openxmlformats.org/officeDocument/2006/relationships/hyperlink" Target="http://www.flcgil.it/attualita/previdenza/contributi-per-soggiorni-studio-all-estero-per-i-figli-dei-dipendenti-pubblici-scadenza-2-marzo-2018.flc" TargetMode="External"/><Relationship Id="rId21" Type="http://schemas.openxmlformats.org/officeDocument/2006/relationships/hyperlink" Target="https://youtu.be/rpRgyA9l66g" TargetMode="External"/><Relationship Id="rId34" Type="http://schemas.openxmlformats.org/officeDocument/2006/relationships/hyperlink" Target="http://www.flcgil.it/attualita/sindacato/cinquantenario-cgil-scuola-prossima-pubblicazione-dei-materiali-prodotti.flc" TargetMode="External"/><Relationship Id="rId42" Type="http://schemas.openxmlformats.org/officeDocument/2006/relationships/hyperlink" Target="http://www.flcgil.it/sindacato/feed-rss-sito-www-flcgil-it.flc" TargetMode="External"/><Relationship Id="rId47" Type="http://schemas.openxmlformats.org/officeDocument/2006/relationships/hyperlink" Target="http://www.flcgil.it/ricerca/" TargetMode="External"/><Relationship Id="rId50" Type="http://schemas.openxmlformats.org/officeDocument/2006/relationships/hyperlink" Target="https://plus.google.com/10656547838052747644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flcgil.it/contratti/documenti/scuola/intesa-miur-sindacati-su-proroga-contratto-mobilita-scuola-per-il-2018-2019-del-22-dicembre-2017.flc" TargetMode="External"/><Relationship Id="rId12" Type="http://schemas.openxmlformats.org/officeDocument/2006/relationships/hyperlink" Target="http://www.flcgil.it/contratto-istruzione-ricerca/" TargetMode="External"/><Relationship Id="rId17" Type="http://schemas.openxmlformats.org/officeDocument/2006/relationships/hyperlink" Target="http://www.flcgil.it/rsu/elezioni-rsu-2018-procedure-elettorali.flc" TargetMode="External"/><Relationship Id="rId25" Type="http://schemas.openxmlformats.org/officeDocument/2006/relationships/hyperlink" Target="http://www.flcgil.it/scuola/dirigenti/concorso-dirigenti-scolastici-pubblicato-dal-miur-l-avviso-pubblico-con-le-modalita-per-la-composizione-delle-commissioni.flc" TargetMode="External"/><Relationship Id="rId33" Type="http://schemas.openxmlformats.org/officeDocument/2006/relationships/hyperlink" Target="http://www.flcgil.it/scuola/" TargetMode="External"/><Relationship Id="rId38" Type="http://schemas.openxmlformats.org/officeDocument/2006/relationships/hyperlink" Target="http://www.flcgil.it/attualita/previdenza/contributi-per-la-frequenza-di-corsi-di-lingua-all-estero-per-i-figli-dei-dipendenti-pubblici-scadenza-2-marzo-2018.flc" TargetMode="External"/><Relationship Id="rId46" Type="http://schemas.openxmlformats.org/officeDocument/2006/relationships/hyperlink" Target="http://www.flcgil.it/universi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rsu/normativa.flc" TargetMode="External"/><Relationship Id="rId20" Type="http://schemas.openxmlformats.org/officeDocument/2006/relationships/hyperlink" Target="http://www.flcgil.it/attualita/video/elezioni-rsu-2018-anche-precari-voto-17-18-19-aprile.flc" TargetMode="External"/><Relationship Id="rId29" Type="http://schemas.openxmlformats.org/officeDocument/2006/relationships/hyperlink" Target="http://www.flcgil.it/attualita/eda/scuola-in-carcere-sintesi-degli-ultimi-interventi.flc" TargetMode="External"/><Relationship Id="rId41" Type="http://schemas.openxmlformats.org/officeDocument/2006/relationships/hyperlink" Target="http://www.flcgil.it/sindacato/servizi-agli-iscritti/servizi-assicurativi-per-iscritti-e-rsu-flc-cgil.fl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comunicati-stampa/comunicato-unitario/necessario-portare-alla-piena-contrattualizzazione-tutte-le-risorse-della-107.flc" TargetMode="External"/><Relationship Id="rId24" Type="http://schemas.openxmlformats.org/officeDocument/2006/relationships/hyperlink" Target="http://www.flcgil.it/scuola/precari/concorso-riservato-ai-docenti-abilitati-informativa-sul-bando-giovedi-1-febbraio-al-miur.flc" TargetMode="External"/><Relationship Id="rId32" Type="http://schemas.openxmlformats.org/officeDocument/2006/relationships/hyperlink" Target="http://www.flcgil.it/regioni/piemonte/torino/altissima-adesione-allo-sciopero-del-liceo-regina-margherita-di-torino.flc" TargetMode="External"/><Relationship Id="rId37" Type="http://schemas.openxmlformats.org/officeDocument/2006/relationships/hyperlink" Target="http://www.flcgil.it/attualita/previdenza/borse-di-studio-per-i-figli-dei-dipendenti-pubblici-percorsi-universitari-2015-2016-scadenza-27-febbraio-2018.flc" TargetMode="External"/><Relationship Id="rId40" Type="http://schemas.openxmlformats.org/officeDocument/2006/relationships/hyperlink" Target="http://www.flcgil.it/sindacato/iscriviti.flc" TargetMode="External"/><Relationship Id="rId45" Type="http://schemas.openxmlformats.org/officeDocument/2006/relationships/hyperlink" Target="http://www.flcgil.it/scuola/scuola-non-statale/" TargetMode="External"/><Relationship Id="rId53" Type="http://schemas.openxmlformats.org/officeDocument/2006/relationships/hyperlink" Target="http://plist.flcgil.it/?p=unsubscribe&amp;uid=cc99714b11808bea8b720df6338e40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rsu/modulistica.flc" TargetMode="External"/><Relationship Id="rId23" Type="http://schemas.openxmlformats.org/officeDocument/2006/relationships/hyperlink" Target="http://www.flcgil.it/scuola/precari/concorso-riservato-ai-docenti-abilitati-specializzati-le-domande-dal-20-febbraio-al-22-marzo-2018.flc" TargetMode="External"/><Relationship Id="rId28" Type="http://schemas.openxmlformats.org/officeDocument/2006/relationships/hyperlink" Target="http://www.flcgil.it/scuola/finanziamenti-alle-scuole-sottoscritto-il-ccni-sul-mof-2017-2018.flc" TargetMode="External"/><Relationship Id="rId36" Type="http://schemas.openxmlformats.org/officeDocument/2006/relationships/hyperlink" Target="http://www.flcgil.it/attualita/previdenza/bonus-asilo-nido-2018-le-domande-all-inps-dal-29-gennaio.flc" TargetMode="External"/><Relationship Id="rId49" Type="http://schemas.openxmlformats.org/officeDocument/2006/relationships/hyperlink" Target="https://www.facebook.com/flccgilfanpage/" TargetMode="External"/><Relationship Id="rId10" Type="http://schemas.openxmlformats.org/officeDocument/2006/relationships/hyperlink" Target="http://www.flcgil.it/speciali/movimenti_del_personale_della_scuola/mobilita-scuola-2018-2019-personale-docente-educativo-e-ata.flc" TargetMode="External"/><Relationship Id="rId19" Type="http://schemas.openxmlformats.org/officeDocument/2006/relationships/hyperlink" Target="http://www.flcgil.it/rsu/le-rsu-flc-cgil-sono-assicurate-tre-volte.flc" TargetMode="External"/><Relationship Id="rId31" Type="http://schemas.openxmlformats.org/officeDocument/2006/relationships/hyperlink" Target="http://www.flcgil.it/regioni/campania/benevento/docente-sannita-accoltellata-la-solidarieta-della-flc-cgil-benevento.flc" TargetMode="External"/><Relationship Id="rId44" Type="http://schemas.openxmlformats.org/officeDocument/2006/relationships/hyperlink" Target="http://www.flcgil.it/scuola/" TargetMode="External"/><Relationship Id="rId52" Type="http://schemas.openxmlformats.org/officeDocument/2006/relationships/hyperlink" Target="https://www.youtube.com/user/sindacatoflcg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cuola/mobilita-scuola-2018-2019-informativa-ai-sindacati-sull-ordinanza-ministeriale-dopo-la-proroga-del-ccni.flc" TargetMode="External"/><Relationship Id="rId14" Type="http://schemas.openxmlformats.org/officeDocument/2006/relationships/hyperlink" Target="http://www.flcgil.it/rsu/elezioni-rsu-2018-si-vota-il-17-18-e-19-aprile-2018.flc" TargetMode="External"/><Relationship Id="rId22" Type="http://schemas.openxmlformats.org/officeDocument/2006/relationships/hyperlink" Target="http://www.flcgil.it/scuola/docenti/esami-di-stato-2018-pubblicate-le-materie-della-seconda-prova-e-quelle-affidate-ai-commissari-esterni.flc" TargetMode="External"/><Relationship Id="rId27" Type="http://schemas.openxmlformats.org/officeDocument/2006/relationships/hyperlink" Target="http://www.flcgil.it/scuola/scuole-italiane-estero/organico-di-potenziamento-all-estero-maeci-e-miur-assegnano-oltre-la-meta-dei-posti-alle-scuole-straniere-ai-lettorati-e-alle-scuole-paritarie.flc" TargetMode="External"/><Relationship Id="rId30" Type="http://schemas.openxmlformats.org/officeDocument/2006/relationships/hyperlink" Target="http://www.flcgil.it/attualita/eda/istruzione-degli-adulti-sintesi-degli-ultimi-interventi.flc" TargetMode="External"/><Relationship Id="rId35" Type="http://schemas.openxmlformats.org/officeDocument/2006/relationships/hyperlink" Target="http://www.flcgil.it/attualita/previdenza/premio-di-800-euro-per-la-nascita-o-l-adozione-di-un-minore.flc" TargetMode="External"/><Relationship Id="rId43" Type="http://schemas.openxmlformats.org/officeDocument/2006/relationships/hyperlink" Target="http://servizi.flcgil.it/" TargetMode="External"/><Relationship Id="rId48" Type="http://schemas.openxmlformats.org/officeDocument/2006/relationships/hyperlink" Target="http://www.flcgil.it/scuola/formazione-professionale/" TargetMode="External"/><Relationship Id="rId8" Type="http://schemas.openxmlformats.org/officeDocument/2006/relationships/hyperlink" Target="http://www.flcgil.it/comunicati-stampa/comunicato-unitario/mobilita-scuola-2018-2019-prorogato-il-contratto-integrativo-limitatamente-al-prossimo-anno-scolastico.flc" TargetMode="External"/><Relationship Id="rId51" Type="http://schemas.openxmlformats.org/officeDocument/2006/relationships/hyperlink" Target="https://twitter.com/flccgi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2017-06-28T07:22:00Z</cp:lastPrinted>
  <dcterms:created xsi:type="dcterms:W3CDTF">2017-03-10T12:36:00Z</dcterms:created>
  <dcterms:modified xsi:type="dcterms:W3CDTF">2018-02-10T08:14:00Z</dcterms:modified>
</cp:coreProperties>
</file>