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59" w:rsidRDefault="00746359" w:rsidP="00746359">
      <w:pPr>
        <w:pStyle w:val="NormaleWeb"/>
        <w:jc w:val="center"/>
        <w:rPr>
          <w:rStyle w:val="Enfasigrassetto"/>
          <w:i/>
          <w:iCs/>
        </w:rPr>
      </w:pPr>
      <w:r>
        <w:rPr>
          <w:noProof/>
        </w:rPr>
        <w:drawing>
          <wp:inline distT="0" distB="0" distL="0" distR="0" wp14:anchorId="3D7C273A" wp14:editId="5EF9AEA4">
            <wp:extent cx="1714500" cy="581025"/>
            <wp:effectExtent l="0" t="0" r="0" b="9525"/>
            <wp:docPr id="1" name="Immagine 1" descr="Logo FLC C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LC CG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581025"/>
                    </a:xfrm>
                    <a:prstGeom prst="rect">
                      <a:avLst/>
                    </a:prstGeom>
                    <a:noFill/>
                    <a:ln>
                      <a:noFill/>
                    </a:ln>
                  </pic:spPr>
                </pic:pic>
              </a:graphicData>
            </a:graphic>
          </wp:inline>
        </w:drawing>
      </w:r>
    </w:p>
    <w:p w:rsidR="00746359" w:rsidRDefault="00746359" w:rsidP="00746359">
      <w:pPr>
        <w:pStyle w:val="NormaleWeb"/>
        <w:jc w:val="center"/>
      </w:pPr>
      <w:bookmarkStart w:id="0" w:name="_GoBack"/>
      <w:bookmarkEnd w:id="0"/>
      <w:r>
        <w:rPr>
          <w:rStyle w:val="Enfasigrassetto"/>
          <w:i/>
          <w:iCs/>
        </w:rPr>
        <w:t>Test Invalsi: quale finalità</w:t>
      </w:r>
      <w:r>
        <w:rPr>
          <w:b/>
          <w:bCs/>
          <w:i/>
          <w:iCs/>
        </w:rPr>
        <w:br/>
      </w:r>
      <w:r>
        <w:rPr>
          <w:rStyle w:val="Enfasigrassetto"/>
          <w:i/>
          <w:iCs/>
        </w:rPr>
        <w:t>per la valutazione e per quale scuola?</w:t>
      </w:r>
    </w:p>
    <w:p w:rsidR="00746359" w:rsidRDefault="00746359" w:rsidP="00746359">
      <w:pPr>
        <w:pStyle w:val="NormaleWeb"/>
      </w:pPr>
      <w:r>
        <w:t xml:space="preserve">Il rito della somministrazione delle </w:t>
      </w:r>
      <w:r>
        <w:rPr>
          <w:rStyle w:val="Enfasigrassetto"/>
        </w:rPr>
        <w:t>prove INVALSI</w:t>
      </w:r>
      <w:r>
        <w:t xml:space="preserve"> va concludendosi anche quest’anno e non mancano code e strascichi polemici sul loro contenuto, sulle modalità e sulla loro funzione. Torna alla ribalta il problema della valutazione del sistema scolastico, sempre più costruita attorno a un’idea di scuola come azienda. È tempo di riaprire una discussione seria, vera, senza pregiudizi che coinvolga anche la valutazione in una cornice più ampia che deve riguardare un aspetto più generale (quale idea di scuola portare avanti), uno prettamente didattico (la trasmissione delle conoscenze e la transizione da un ciclo a un altro) e un altro più specificatamente professionale (chi è l’insegnante). Da tempo continuiamo a lanciare questa sfida culturale. Per questo, non rinunciamo a insistere nella discussione, nel tentativo di tenere insieme in un dialogo a più voci tutti gli attori della comunità educante.</w:t>
      </w:r>
    </w:p>
    <w:p w:rsidR="00746359" w:rsidRDefault="00746359" w:rsidP="00746359">
      <w:pPr>
        <w:pStyle w:val="NormaleWeb"/>
      </w:pPr>
      <w:hyperlink r:id="rId7" w:history="1">
        <w:r>
          <w:rPr>
            <w:rStyle w:val="Collegamentoipertestuale"/>
          </w:rPr>
          <w:t>Continua a leggere l’articolo</w:t>
        </w:r>
      </w:hyperlink>
      <w:r>
        <w:t xml:space="preserve"> di </w:t>
      </w:r>
      <w:r>
        <w:rPr>
          <w:rStyle w:val="Enfasigrassetto"/>
        </w:rPr>
        <w:t>Francesco Sinopoli</w:t>
      </w:r>
      <w:r>
        <w:t>, Segretario generale della FLC CGIL.</w:t>
      </w:r>
    </w:p>
    <w:p w:rsidR="00746359" w:rsidRDefault="00746359" w:rsidP="00746359">
      <w:pPr>
        <w:pStyle w:val="NormaleWeb"/>
      </w:pPr>
      <w:r>
        <w:t>Cordialmente</w:t>
      </w:r>
      <w:r>
        <w:br/>
        <w:t>FLC CGIL nazionale</w:t>
      </w:r>
    </w:p>
    <w:p w:rsidR="00746359" w:rsidRDefault="00746359" w:rsidP="00746359">
      <w:pPr>
        <w:pStyle w:val="NormaleWeb"/>
      </w:pPr>
      <w:r>
        <w:rPr>
          <w:rStyle w:val="Enfasigrassetto"/>
          <w:i/>
          <w:iCs/>
        </w:rPr>
        <w:t>In evidenza</w:t>
      </w:r>
    </w:p>
    <w:p w:rsidR="00746359" w:rsidRDefault="00746359" w:rsidP="00746359">
      <w:pPr>
        <w:pStyle w:val="NormaleWeb"/>
      </w:pPr>
      <w:hyperlink r:id="rId8" w:history="1">
        <w:r>
          <w:rPr>
            <w:rStyle w:val="Collegamentoipertestuale"/>
          </w:rPr>
          <w:t>Contratto “Istruzione e Ricerca”: stipendi, dal 17 maggio disponibile il cedolino su NoiPA</w:t>
        </w:r>
      </w:hyperlink>
    </w:p>
    <w:p w:rsidR="00746359" w:rsidRDefault="00746359" w:rsidP="00746359">
      <w:pPr>
        <w:pStyle w:val="NormaleWeb"/>
      </w:pPr>
      <w:hyperlink r:id="rId9" w:history="1">
        <w:r>
          <w:rPr>
            <w:rStyle w:val="Collegamentoipertestuale"/>
          </w:rPr>
          <w:t>CCNL area dirigenziale “Istruzione e Ricerca”: primo incontro all’ARAN</w:t>
        </w:r>
      </w:hyperlink>
    </w:p>
    <w:p w:rsidR="00746359" w:rsidRDefault="00746359" w:rsidP="00746359">
      <w:pPr>
        <w:pStyle w:val="NormaleWeb"/>
      </w:pPr>
      <w:hyperlink r:id="rId10" w:history="1">
        <w:r>
          <w:rPr>
            <w:rStyle w:val="Collegamentoipertestuale"/>
          </w:rPr>
          <w:t>Elezioni RSU: a scrutinio ultimato, la FLC CGIL si conferma primo sindacato nel Comparto Istruzione e Ricerca</w:t>
        </w:r>
      </w:hyperlink>
    </w:p>
    <w:p w:rsidR="00746359" w:rsidRDefault="00746359" w:rsidP="00746359">
      <w:pPr>
        <w:pStyle w:val="NormaleWeb"/>
      </w:pPr>
      <w:hyperlink r:id="rId11" w:history="1">
        <w:r>
          <w:rPr>
            <w:rStyle w:val="Collegamentoipertestuale"/>
          </w:rPr>
          <w:t>Piazza Loggia 1974-2018: il programma delle iniziative</w:t>
        </w:r>
      </w:hyperlink>
    </w:p>
    <w:p w:rsidR="00746359" w:rsidRDefault="00746359" w:rsidP="00746359">
      <w:pPr>
        <w:pStyle w:val="NormaleWeb"/>
      </w:pPr>
      <w:hyperlink r:id="rId12" w:tgtFrame="_blank" w:history="1">
        <w:r>
          <w:rPr>
            <w:rStyle w:val="Collegamentoipertestuale"/>
          </w:rPr>
          <w:t>Speciale utilizzazioni e assegnazioni provvisorie</w:t>
        </w:r>
      </w:hyperlink>
    </w:p>
    <w:p w:rsidR="00746359" w:rsidRDefault="00746359" w:rsidP="00746359">
      <w:pPr>
        <w:pStyle w:val="NormaleWeb"/>
      </w:pPr>
      <w:hyperlink r:id="rId13" w:tgtFrame="_blank" w:history="1">
        <w:r>
          <w:rPr>
            <w:rStyle w:val="Collegamentoipertestuale"/>
          </w:rPr>
          <w:t>Speciale mobilità scuola</w:t>
        </w:r>
      </w:hyperlink>
    </w:p>
    <w:p w:rsidR="00746359" w:rsidRDefault="00746359" w:rsidP="00746359">
      <w:pPr>
        <w:pStyle w:val="NormaleWeb"/>
      </w:pPr>
      <w:r>
        <w:rPr>
          <w:rStyle w:val="Enfasicorsivo"/>
          <w:b/>
          <w:bCs/>
        </w:rPr>
        <w:t>Notizie scuola</w:t>
      </w:r>
    </w:p>
    <w:p w:rsidR="00746359" w:rsidRDefault="00746359" w:rsidP="00746359">
      <w:pPr>
        <w:pStyle w:val="NormaleWeb"/>
      </w:pPr>
      <w:hyperlink r:id="rId14" w:history="1">
        <w:r>
          <w:rPr>
            <w:rStyle w:val="Collegamentoipertestuale"/>
          </w:rPr>
          <w:t>Concorso 24 mesi ATA 2018/2019: dal 7 giugno la presentazione del modello G per la scelta delle sedi</w:t>
        </w:r>
      </w:hyperlink>
      <w:r>
        <w:rPr>
          <w:u w:val="single"/>
        </w:rPr>
        <w:t xml:space="preserve"> </w:t>
      </w:r>
    </w:p>
    <w:p w:rsidR="00746359" w:rsidRDefault="00746359" w:rsidP="00746359">
      <w:pPr>
        <w:pStyle w:val="NormaleWeb"/>
      </w:pPr>
      <w:hyperlink r:id="rId15" w:history="1">
        <w:r>
          <w:rPr>
            <w:rStyle w:val="Collegamentoipertestuale"/>
          </w:rPr>
          <w:t>Graduatorie di istituto docenti: entro il 4 giugno 2018 le integrazioni alla II fascia</w:t>
        </w:r>
      </w:hyperlink>
    </w:p>
    <w:p w:rsidR="00746359" w:rsidRDefault="00746359" w:rsidP="00746359">
      <w:pPr>
        <w:pStyle w:val="NormaleWeb"/>
      </w:pPr>
      <w:hyperlink r:id="rId16" w:history="1">
        <w:r>
          <w:rPr>
            <w:rStyle w:val="Collegamentoipertestuale"/>
          </w:rPr>
          <w:t>Concorso docenti abilitati: prima nota di chiarimenti su prove orali, accettazione/rinuncia e programmi di esame</w:t>
        </w:r>
      </w:hyperlink>
      <w:r>
        <w:rPr>
          <w:u w:val="single"/>
        </w:rPr>
        <w:t xml:space="preserve"> </w:t>
      </w:r>
    </w:p>
    <w:p w:rsidR="00746359" w:rsidRDefault="00746359" w:rsidP="00746359">
      <w:pPr>
        <w:pStyle w:val="NormaleWeb"/>
      </w:pPr>
      <w:hyperlink r:id="rId17" w:history="1">
        <w:r>
          <w:rPr>
            <w:rStyle w:val="Collegamentoipertestuale"/>
          </w:rPr>
          <w:t>Sezioni primavera: pubblicato il decreto per il riconoscimento del servizio</w:t>
        </w:r>
      </w:hyperlink>
    </w:p>
    <w:p w:rsidR="00746359" w:rsidRDefault="00746359" w:rsidP="00746359">
      <w:pPr>
        <w:pStyle w:val="NormaleWeb"/>
      </w:pPr>
      <w:hyperlink r:id="rId18" w:history="1">
        <w:r>
          <w:rPr>
            <w:rStyle w:val="Collegamentoipertestuale"/>
          </w:rPr>
          <w:t>La gestione dei PON: una giungla da disboscare</w:t>
        </w:r>
      </w:hyperlink>
    </w:p>
    <w:p w:rsidR="00746359" w:rsidRDefault="00746359" w:rsidP="00746359">
      <w:pPr>
        <w:pStyle w:val="NormaleWeb"/>
      </w:pPr>
      <w:hyperlink r:id="rId19" w:history="1">
        <w:r>
          <w:rPr>
            <w:rStyle w:val="Collegamentoipertestuale"/>
          </w:rPr>
          <w:t>Finanziamenti alle scuole: i sindacati chiedono l’avvio urgente della contrattazione integrativa sul MOF</w:t>
        </w:r>
      </w:hyperlink>
    </w:p>
    <w:p w:rsidR="00746359" w:rsidRDefault="00746359" w:rsidP="00746359">
      <w:pPr>
        <w:pStyle w:val="NormaleWeb"/>
      </w:pPr>
      <w:hyperlink r:id="rId20" w:history="1">
        <w:r>
          <w:rPr>
            <w:rStyle w:val="Collegamentoipertestuale"/>
          </w:rPr>
          <w:t>Esame di Stato conclusivo del Primo Ciclo: per noi il docente di religione cattolica non deve partecipare, ma il MIUR ancora non chiarisce</w:t>
        </w:r>
      </w:hyperlink>
    </w:p>
    <w:p w:rsidR="00746359" w:rsidRDefault="00746359" w:rsidP="00746359">
      <w:pPr>
        <w:pStyle w:val="NormaleWeb"/>
      </w:pPr>
      <w:hyperlink r:id="rId21" w:history="1">
        <w:r>
          <w:rPr>
            <w:rStyle w:val="Collegamentoipertestuale"/>
          </w:rPr>
          <w:t>Attribuzione degli incarichi dirigenziali: il MIUR dà il via alla mobilità dei dirigenti scolastici per l’a.s. 2018/2019</w:t>
        </w:r>
      </w:hyperlink>
    </w:p>
    <w:p w:rsidR="00746359" w:rsidRDefault="00746359" w:rsidP="00746359">
      <w:pPr>
        <w:pStyle w:val="NormaleWeb"/>
      </w:pPr>
      <w:hyperlink r:id="rId22" w:history="1">
        <w:r>
          <w:rPr>
            <w:rStyle w:val="Collegamentoipertestuale"/>
          </w:rPr>
          <w:t>Sulla valutazione dei dirigenti scolastici</w:t>
        </w:r>
      </w:hyperlink>
    </w:p>
    <w:p w:rsidR="00746359" w:rsidRDefault="00746359" w:rsidP="00746359">
      <w:pPr>
        <w:pStyle w:val="NormaleWeb"/>
      </w:pPr>
      <w:hyperlink r:id="rId23" w:history="1">
        <w:r>
          <w:rPr>
            <w:rStyle w:val="Collegamentoipertestuale"/>
          </w:rPr>
          <w:t>Regolamento europeo sulla privacy: incontro al MIUR</w:t>
        </w:r>
      </w:hyperlink>
    </w:p>
    <w:p w:rsidR="00746359" w:rsidRDefault="00746359" w:rsidP="00746359">
      <w:pPr>
        <w:pStyle w:val="NormaleWeb"/>
      </w:pPr>
      <w:hyperlink r:id="rId24" w:history="1">
        <w:r>
          <w:rPr>
            <w:rStyle w:val="Collegamentoipertestuale"/>
          </w:rPr>
          <w:t>AFAM, il decreto sui percorsi propedeutici per l’accesso ai corsi accademici di I livello</w:t>
        </w:r>
      </w:hyperlink>
    </w:p>
    <w:p w:rsidR="00746359" w:rsidRDefault="00746359" w:rsidP="00746359">
      <w:pPr>
        <w:pStyle w:val="NormaleWeb"/>
      </w:pPr>
      <w:hyperlink r:id="rId25" w:history="1">
        <w:r>
          <w:rPr>
            <w:rStyle w:val="Collegamentoipertestuale"/>
          </w:rPr>
          <w:t>Passaggi tra i percorsi di istruzione professionale e percorsi IeFP: sancito l’Accordo in Conferenza Stato-Regioni</w:t>
        </w:r>
      </w:hyperlink>
    </w:p>
    <w:p w:rsidR="00746359" w:rsidRDefault="00746359" w:rsidP="00746359">
      <w:pPr>
        <w:pStyle w:val="NormaleWeb"/>
      </w:pPr>
      <w:hyperlink r:id="rId26" w:history="1">
        <w:r>
          <w:rPr>
            <w:rStyle w:val="Collegamentoipertestuale"/>
          </w:rPr>
          <w:t>A Livorno si testa l’infermeria nelle scuole</w:t>
        </w:r>
      </w:hyperlink>
    </w:p>
    <w:p w:rsidR="00746359" w:rsidRDefault="00746359" w:rsidP="00746359">
      <w:pPr>
        <w:pStyle w:val="NormaleWeb"/>
      </w:pPr>
      <w:hyperlink r:id="rId27" w:history="1">
        <w:r>
          <w:rPr>
            <w:rStyle w:val="Collegamentoipertestuale"/>
          </w:rPr>
          <w:t>Festa dei precari della scuola ad Arezzo</w:t>
        </w:r>
      </w:hyperlink>
    </w:p>
    <w:p w:rsidR="00746359" w:rsidRDefault="00746359" w:rsidP="00746359">
      <w:pPr>
        <w:pStyle w:val="NormaleWeb"/>
      </w:pPr>
      <w:hyperlink r:id="rId28" w:history="1">
        <w:r>
          <w:rPr>
            <w:rStyle w:val="Collegamentoipertestuale"/>
          </w:rPr>
          <w:t>Liceo Porta-Scuola Santa Rosa di Pama: scongiurati 38 licenziamenti</w:t>
        </w:r>
      </w:hyperlink>
    </w:p>
    <w:p w:rsidR="00746359" w:rsidRDefault="00746359" w:rsidP="00746359">
      <w:pPr>
        <w:pStyle w:val="NormaleWeb"/>
      </w:pPr>
      <w:r>
        <w:rPr>
          <w:rStyle w:val="Enfasicorsivo"/>
          <w:b/>
          <w:bCs/>
        </w:rPr>
        <w:t>Altre notizie di interesse</w:t>
      </w:r>
    </w:p>
    <w:p w:rsidR="00746359" w:rsidRDefault="00746359" w:rsidP="00746359">
      <w:pPr>
        <w:pStyle w:val="NormaleWeb"/>
      </w:pPr>
      <w:hyperlink r:id="rId29" w:history="1">
        <w:r>
          <w:rPr>
            <w:rStyle w:val="Collegamentoipertestuale"/>
          </w:rPr>
          <w:t>Morti sul lavoro: la strage va fermata</w:t>
        </w:r>
      </w:hyperlink>
    </w:p>
    <w:p w:rsidR="00746359" w:rsidRDefault="00746359" w:rsidP="00746359">
      <w:pPr>
        <w:pStyle w:val="NormaleWeb"/>
      </w:pPr>
      <w:hyperlink r:id="rId30" w:history="1">
        <w:r>
          <w:rPr>
            <w:rStyle w:val="Collegamentoipertestuale"/>
          </w:rPr>
          <w:t>Giù le mani dalla Casa Internazionale delle Donne</w:t>
        </w:r>
      </w:hyperlink>
    </w:p>
    <w:p w:rsidR="00746359" w:rsidRDefault="00746359" w:rsidP="00746359">
      <w:pPr>
        <w:pStyle w:val="NormaleWeb"/>
      </w:pPr>
      <w:hyperlink r:id="rId31" w:history="1">
        <w:r>
          <w:rPr>
            <w:rStyle w:val="Collegamentoipertestuale"/>
          </w:rPr>
          <w:t>Scegli di esserci: iscriviti alla FLC CGIL</w:t>
        </w:r>
      </w:hyperlink>
    </w:p>
    <w:p w:rsidR="00746359" w:rsidRDefault="00746359" w:rsidP="00746359">
      <w:pPr>
        <w:pStyle w:val="NormaleWeb"/>
      </w:pPr>
      <w:hyperlink r:id="rId32" w:history="1">
        <w:r>
          <w:rPr>
            <w:rStyle w:val="Collegamentoipertestuale"/>
          </w:rPr>
          <w:t>Servizi assicurativi per iscritti e RSU FLC CGIL</w:t>
        </w:r>
      </w:hyperlink>
    </w:p>
    <w:p w:rsidR="00746359" w:rsidRDefault="00746359" w:rsidP="00746359">
      <w:pPr>
        <w:pStyle w:val="NormaleWeb"/>
      </w:pPr>
      <w:hyperlink r:id="rId33" w:history="1">
        <w:r>
          <w:rPr>
            <w:rStyle w:val="Collegamentoipertestuale"/>
          </w:rPr>
          <w:t>Feed Rss sito www.flcgil.it</w:t>
        </w:r>
      </w:hyperlink>
    </w:p>
    <w:p w:rsidR="00746359" w:rsidRDefault="00746359" w:rsidP="00746359">
      <w:pPr>
        <w:pStyle w:val="NormaleWeb"/>
      </w:pPr>
      <w:hyperlink r:id="rId34" w:history="1">
        <w:r>
          <w:rPr>
            <w:rStyle w:val="Collegamentoipertestuale"/>
          </w:rPr>
          <w:t>Vuoi ricevere gratuitamente il Giornale della effelleci? Clicca qui</w:t>
        </w:r>
      </w:hyperlink>
    </w:p>
    <w:p w:rsidR="00746359" w:rsidRDefault="00746359" w:rsidP="00746359">
      <w:pPr>
        <w:pStyle w:val="NormaleWeb"/>
      </w:pPr>
      <w:r>
        <w:t xml:space="preserve">Per l’informazione quotidiana, ecco le aree del sito nazionale dedicate alle notizie di: </w:t>
      </w:r>
      <w:hyperlink r:id="rId35" w:history="1">
        <w:r>
          <w:rPr>
            <w:rStyle w:val="Collegamentoipertestuale"/>
          </w:rPr>
          <w:t>scuola statale</w:t>
        </w:r>
      </w:hyperlink>
      <w:r>
        <w:t xml:space="preserve">, </w:t>
      </w:r>
      <w:hyperlink r:id="rId36" w:history="1">
        <w:r>
          <w:rPr>
            <w:rStyle w:val="Collegamentoipertestuale"/>
          </w:rPr>
          <w:t>scuola non statale</w:t>
        </w:r>
      </w:hyperlink>
      <w:r>
        <w:t xml:space="preserve">, </w:t>
      </w:r>
      <w:hyperlink r:id="rId37" w:history="1">
        <w:r>
          <w:rPr>
            <w:rStyle w:val="Collegamentoipertestuale"/>
          </w:rPr>
          <w:t>università e AFAM</w:t>
        </w:r>
      </w:hyperlink>
      <w:r>
        <w:t xml:space="preserve">, </w:t>
      </w:r>
      <w:hyperlink r:id="rId38" w:history="1">
        <w:r>
          <w:rPr>
            <w:rStyle w:val="Collegamentoipertestuale"/>
          </w:rPr>
          <w:t>ricerca</w:t>
        </w:r>
      </w:hyperlink>
      <w:r>
        <w:t xml:space="preserve">, </w:t>
      </w:r>
      <w:hyperlink r:id="rId39" w:history="1">
        <w:r>
          <w:rPr>
            <w:rStyle w:val="Collegamentoipertestuale"/>
          </w:rPr>
          <w:t>formazione professionale</w:t>
        </w:r>
      </w:hyperlink>
      <w:r>
        <w:t xml:space="preserve">. Siamo anche presenti su </w:t>
      </w:r>
      <w:hyperlink r:id="rId40" w:history="1">
        <w:r>
          <w:rPr>
            <w:rStyle w:val="Collegamentoipertestuale"/>
          </w:rPr>
          <w:t>Facebook</w:t>
        </w:r>
      </w:hyperlink>
      <w:r>
        <w:t xml:space="preserve">, </w:t>
      </w:r>
      <w:hyperlink r:id="rId41" w:history="1">
        <w:r>
          <w:rPr>
            <w:rStyle w:val="Collegamentoipertestuale"/>
          </w:rPr>
          <w:t>Google+</w:t>
        </w:r>
      </w:hyperlink>
      <w:r>
        <w:t xml:space="preserve">, </w:t>
      </w:r>
      <w:hyperlink r:id="rId42" w:history="1">
        <w:r>
          <w:rPr>
            <w:rStyle w:val="Collegamentoipertestuale"/>
          </w:rPr>
          <w:t>Twitter</w:t>
        </w:r>
      </w:hyperlink>
      <w:r>
        <w:t xml:space="preserve"> e </w:t>
      </w:r>
      <w:hyperlink r:id="rId43" w:history="1">
        <w:r>
          <w:rPr>
            <w:rStyle w:val="Collegamentoipertestuale"/>
          </w:rPr>
          <w:t>YouTube</w:t>
        </w:r>
      </w:hyperlink>
      <w:r>
        <w:t>.</w:t>
      </w:r>
    </w:p>
    <w:p w:rsidR="00746359" w:rsidRDefault="00746359" w:rsidP="00746359">
      <w:pPr>
        <w:pStyle w:val="stile1"/>
        <w:jc w:val="center"/>
      </w:pPr>
      <w:r>
        <w:t>__________________</w:t>
      </w:r>
    </w:p>
    <w:p w:rsidR="00746359" w:rsidRDefault="00746359" w:rsidP="00746359">
      <w:pPr>
        <w:pStyle w:val="stile1"/>
        <w:jc w:val="center"/>
      </w:pPr>
      <w:r>
        <w:t>AVVERTENZA</w:t>
      </w:r>
      <w:r>
        <w:br/>
        <w:t>Il nostro messaggio ha solo fini informativi e non di lucro.</w:t>
      </w:r>
      <w:r>
        <w:br/>
        <w:t xml:space="preserve">Se non si vogliono ricevere altre comunicazioni, fare click su </w:t>
      </w:r>
      <w:hyperlink r:id="rId44" w:history="1">
        <w:r>
          <w:rPr>
            <w:rStyle w:val="Collegamentoipertestuale"/>
          </w:rPr>
          <w:t>Annulla l'iscrizione</w:t>
        </w:r>
      </w:hyperlink>
      <w:r>
        <w:t xml:space="preserve">. </w:t>
      </w:r>
      <w:r>
        <w:br/>
        <w:t>Grazie</w:t>
      </w:r>
    </w:p>
    <w:p w:rsidR="001B2141" w:rsidRPr="00746359" w:rsidRDefault="001B2141" w:rsidP="00746359"/>
    <w:sectPr w:rsidR="001B2141" w:rsidRPr="007463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5339D"/>
    <w:multiLevelType w:val="multilevel"/>
    <w:tmpl w:val="985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FA12D2"/>
    <w:multiLevelType w:val="multilevel"/>
    <w:tmpl w:val="5686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42FAC"/>
    <w:rsid w:val="00060154"/>
    <w:rsid w:val="001B2141"/>
    <w:rsid w:val="00204F39"/>
    <w:rsid w:val="002F4422"/>
    <w:rsid w:val="003B624B"/>
    <w:rsid w:val="00401C03"/>
    <w:rsid w:val="004550DB"/>
    <w:rsid w:val="00530299"/>
    <w:rsid w:val="005545A4"/>
    <w:rsid w:val="005B37EE"/>
    <w:rsid w:val="00613087"/>
    <w:rsid w:val="00685E2A"/>
    <w:rsid w:val="00746359"/>
    <w:rsid w:val="00777C71"/>
    <w:rsid w:val="007A1F98"/>
    <w:rsid w:val="007B30F6"/>
    <w:rsid w:val="007B5C06"/>
    <w:rsid w:val="00800703"/>
    <w:rsid w:val="00806432"/>
    <w:rsid w:val="00874CF7"/>
    <w:rsid w:val="008869CE"/>
    <w:rsid w:val="008A0664"/>
    <w:rsid w:val="008B6302"/>
    <w:rsid w:val="008C04A8"/>
    <w:rsid w:val="00936E7E"/>
    <w:rsid w:val="0096314F"/>
    <w:rsid w:val="00974A09"/>
    <w:rsid w:val="009871D5"/>
    <w:rsid w:val="009E1ACF"/>
    <w:rsid w:val="009E1FD8"/>
    <w:rsid w:val="00AC4D8F"/>
    <w:rsid w:val="00B21779"/>
    <w:rsid w:val="00BA0924"/>
    <w:rsid w:val="00BB7BA4"/>
    <w:rsid w:val="00BD7A26"/>
    <w:rsid w:val="00D622D0"/>
    <w:rsid w:val="00DD7B49"/>
    <w:rsid w:val="00E248D7"/>
    <w:rsid w:val="00E26D81"/>
    <w:rsid w:val="00E4480B"/>
    <w:rsid w:val="00F01170"/>
    <w:rsid w:val="00F42651"/>
    <w:rsid w:val="00F77E85"/>
    <w:rsid w:val="00FE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paragraph" w:customStyle="1" w:styleId="stile1">
    <w:name w:val="stile1"/>
    <w:basedOn w:val="Normale"/>
    <w:uiPriority w:val="99"/>
    <w:semiHidden/>
    <w:rsid w:val="00746359"/>
    <w:pPr>
      <w:spacing w:before="100" w:beforeAutospacing="1" w:after="100" w:afterAutospacing="1"/>
    </w:pPr>
    <w:rPr>
      <w:rFonts w:ascii="Arial" w:hAnsi="Arial" w:cs="Arial"/>
    </w:rPr>
  </w:style>
  <w:style w:type="character" w:styleId="Enfasicorsivo">
    <w:name w:val="Emphasis"/>
    <w:basedOn w:val="Carpredefinitoparagrafo"/>
    <w:uiPriority w:val="20"/>
    <w:qFormat/>
    <w:rsid w:val="0074635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paragraph" w:customStyle="1" w:styleId="stile1">
    <w:name w:val="stile1"/>
    <w:basedOn w:val="Normale"/>
    <w:uiPriority w:val="99"/>
    <w:semiHidden/>
    <w:rsid w:val="00746359"/>
    <w:pPr>
      <w:spacing w:before="100" w:beforeAutospacing="1" w:after="100" w:afterAutospacing="1"/>
    </w:pPr>
    <w:rPr>
      <w:rFonts w:ascii="Arial" w:hAnsi="Arial" w:cs="Arial"/>
    </w:rPr>
  </w:style>
  <w:style w:type="character" w:styleId="Enfasicorsivo">
    <w:name w:val="Emphasis"/>
    <w:basedOn w:val="Carpredefinitoparagrafo"/>
    <w:uiPriority w:val="20"/>
    <w:qFormat/>
    <w:rsid w:val="007463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9694">
      <w:bodyDiv w:val="1"/>
      <w:marLeft w:val="0"/>
      <w:marRight w:val="0"/>
      <w:marTop w:val="0"/>
      <w:marBottom w:val="0"/>
      <w:divBdr>
        <w:top w:val="none" w:sz="0" w:space="0" w:color="auto"/>
        <w:left w:val="none" w:sz="0" w:space="0" w:color="auto"/>
        <w:bottom w:val="none" w:sz="0" w:space="0" w:color="auto"/>
        <w:right w:val="none" w:sz="0" w:space="0" w:color="auto"/>
      </w:divBdr>
    </w:div>
    <w:div w:id="83846004">
      <w:bodyDiv w:val="1"/>
      <w:marLeft w:val="0"/>
      <w:marRight w:val="0"/>
      <w:marTop w:val="0"/>
      <w:marBottom w:val="0"/>
      <w:divBdr>
        <w:top w:val="none" w:sz="0" w:space="0" w:color="auto"/>
        <w:left w:val="none" w:sz="0" w:space="0" w:color="auto"/>
        <w:bottom w:val="none" w:sz="0" w:space="0" w:color="auto"/>
        <w:right w:val="none" w:sz="0" w:space="0" w:color="auto"/>
      </w:divBdr>
      <w:divsChild>
        <w:div w:id="645278032">
          <w:marLeft w:val="0"/>
          <w:marRight w:val="0"/>
          <w:marTop w:val="450"/>
          <w:marBottom w:val="150"/>
          <w:divBdr>
            <w:top w:val="none" w:sz="0" w:space="0" w:color="auto"/>
            <w:left w:val="none" w:sz="0" w:space="0" w:color="auto"/>
            <w:bottom w:val="none" w:sz="0" w:space="0" w:color="auto"/>
            <w:right w:val="none" w:sz="0" w:space="0" w:color="auto"/>
          </w:divBdr>
          <w:divsChild>
            <w:div w:id="560016918">
              <w:marLeft w:val="0"/>
              <w:marRight w:val="0"/>
              <w:marTop w:val="0"/>
              <w:marBottom w:val="0"/>
              <w:divBdr>
                <w:top w:val="none" w:sz="0" w:space="0" w:color="auto"/>
                <w:left w:val="none" w:sz="0" w:space="0" w:color="auto"/>
                <w:bottom w:val="none" w:sz="0" w:space="0" w:color="auto"/>
                <w:right w:val="none" w:sz="0" w:space="0" w:color="auto"/>
              </w:divBdr>
              <w:divsChild>
                <w:div w:id="2113865215">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780030812">
                          <w:marLeft w:val="240"/>
                          <w:marRight w:val="0"/>
                          <w:marTop w:val="0"/>
                          <w:marBottom w:val="0"/>
                          <w:divBdr>
                            <w:top w:val="none" w:sz="0" w:space="0" w:color="auto"/>
                            <w:left w:val="none" w:sz="0" w:space="0" w:color="auto"/>
                            <w:bottom w:val="none" w:sz="0" w:space="0" w:color="auto"/>
                            <w:right w:val="none" w:sz="0" w:space="0" w:color="auto"/>
                          </w:divBdr>
                          <w:divsChild>
                            <w:div w:id="152220775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47643">
      <w:bodyDiv w:val="1"/>
      <w:marLeft w:val="0"/>
      <w:marRight w:val="0"/>
      <w:marTop w:val="0"/>
      <w:marBottom w:val="0"/>
      <w:divBdr>
        <w:top w:val="none" w:sz="0" w:space="0" w:color="auto"/>
        <w:left w:val="none" w:sz="0" w:space="0" w:color="auto"/>
        <w:bottom w:val="none" w:sz="0" w:space="0" w:color="auto"/>
        <w:right w:val="none" w:sz="0" w:space="0" w:color="auto"/>
      </w:divBdr>
    </w:div>
    <w:div w:id="218831145">
      <w:bodyDiv w:val="1"/>
      <w:marLeft w:val="0"/>
      <w:marRight w:val="0"/>
      <w:marTop w:val="0"/>
      <w:marBottom w:val="0"/>
      <w:divBdr>
        <w:top w:val="none" w:sz="0" w:space="0" w:color="auto"/>
        <w:left w:val="none" w:sz="0" w:space="0" w:color="auto"/>
        <w:bottom w:val="none" w:sz="0" w:space="0" w:color="auto"/>
        <w:right w:val="none" w:sz="0" w:space="0" w:color="auto"/>
      </w:divBdr>
    </w:div>
    <w:div w:id="223755252">
      <w:bodyDiv w:val="1"/>
      <w:marLeft w:val="0"/>
      <w:marRight w:val="0"/>
      <w:marTop w:val="0"/>
      <w:marBottom w:val="0"/>
      <w:divBdr>
        <w:top w:val="none" w:sz="0" w:space="0" w:color="auto"/>
        <w:left w:val="none" w:sz="0" w:space="0" w:color="auto"/>
        <w:bottom w:val="none" w:sz="0" w:space="0" w:color="auto"/>
        <w:right w:val="none" w:sz="0" w:space="0" w:color="auto"/>
      </w:divBdr>
      <w:divsChild>
        <w:div w:id="1802384017">
          <w:marLeft w:val="240"/>
          <w:marRight w:val="0"/>
          <w:marTop w:val="0"/>
          <w:marBottom w:val="0"/>
          <w:divBdr>
            <w:top w:val="none" w:sz="0" w:space="0" w:color="auto"/>
            <w:left w:val="none" w:sz="0" w:space="0" w:color="auto"/>
            <w:bottom w:val="none" w:sz="0" w:space="0" w:color="auto"/>
            <w:right w:val="none" w:sz="0" w:space="0" w:color="auto"/>
          </w:divBdr>
          <w:divsChild>
            <w:div w:id="115942286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88585666">
      <w:bodyDiv w:val="1"/>
      <w:marLeft w:val="0"/>
      <w:marRight w:val="0"/>
      <w:marTop w:val="0"/>
      <w:marBottom w:val="0"/>
      <w:divBdr>
        <w:top w:val="none" w:sz="0" w:space="0" w:color="auto"/>
        <w:left w:val="none" w:sz="0" w:space="0" w:color="auto"/>
        <w:bottom w:val="none" w:sz="0" w:space="0" w:color="auto"/>
        <w:right w:val="none" w:sz="0" w:space="0" w:color="auto"/>
      </w:divBdr>
      <w:divsChild>
        <w:div w:id="1475950112">
          <w:marLeft w:val="0"/>
          <w:marRight w:val="0"/>
          <w:marTop w:val="0"/>
          <w:marBottom w:val="0"/>
          <w:divBdr>
            <w:top w:val="none" w:sz="0" w:space="0" w:color="auto"/>
            <w:left w:val="none" w:sz="0" w:space="0" w:color="auto"/>
            <w:bottom w:val="none" w:sz="0" w:space="0" w:color="auto"/>
            <w:right w:val="none" w:sz="0" w:space="0" w:color="auto"/>
          </w:divBdr>
          <w:divsChild>
            <w:div w:id="1464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93668">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83">
      <w:bodyDiv w:val="1"/>
      <w:marLeft w:val="0"/>
      <w:marRight w:val="0"/>
      <w:marTop w:val="0"/>
      <w:marBottom w:val="0"/>
      <w:divBdr>
        <w:top w:val="none" w:sz="0" w:space="0" w:color="auto"/>
        <w:left w:val="none" w:sz="0" w:space="0" w:color="auto"/>
        <w:bottom w:val="none" w:sz="0" w:space="0" w:color="auto"/>
        <w:right w:val="none" w:sz="0" w:space="0" w:color="auto"/>
      </w:divBdr>
      <w:divsChild>
        <w:div w:id="1367876191">
          <w:marLeft w:val="240"/>
          <w:marRight w:val="0"/>
          <w:marTop w:val="0"/>
          <w:marBottom w:val="0"/>
          <w:divBdr>
            <w:top w:val="none" w:sz="0" w:space="0" w:color="auto"/>
            <w:left w:val="none" w:sz="0" w:space="0" w:color="auto"/>
            <w:bottom w:val="none" w:sz="0" w:space="0" w:color="auto"/>
            <w:right w:val="none" w:sz="0" w:space="0" w:color="auto"/>
          </w:divBdr>
          <w:divsChild>
            <w:div w:id="16651609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964889768">
      <w:bodyDiv w:val="1"/>
      <w:marLeft w:val="0"/>
      <w:marRight w:val="0"/>
      <w:marTop w:val="0"/>
      <w:marBottom w:val="0"/>
      <w:divBdr>
        <w:top w:val="none" w:sz="0" w:space="0" w:color="auto"/>
        <w:left w:val="none" w:sz="0" w:space="0" w:color="auto"/>
        <w:bottom w:val="none" w:sz="0" w:space="0" w:color="auto"/>
        <w:right w:val="none" w:sz="0" w:space="0" w:color="auto"/>
      </w:divBdr>
      <w:divsChild>
        <w:div w:id="1396246960">
          <w:marLeft w:val="240"/>
          <w:marRight w:val="0"/>
          <w:marTop w:val="0"/>
          <w:marBottom w:val="0"/>
          <w:divBdr>
            <w:top w:val="none" w:sz="0" w:space="0" w:color="auto"/>
            <w:left w:val="none" w:sz="0" w:space="0" w:color="auto"/>
            <w:bottom w:val="none" w:sz="0" w:space="0" w:color="auto"/>
            <w:right w:val="none" w:sz="0" w:space="0" w:color="auto"/>
          </w:divBdr>
          <w:divsChild>
            <w:div w:id="90210761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141120286">
      <w:bodyDiv w:val="1"/>
      <w:marLeft w:val="0"/>
      <w:marRight w:val="0"/>
      <w:marTop w:val="0"/>
      <w:marBottom w:val="0"/>
      <w:divBdr>
        <w:top w:val="none" w:sz="0" w:space="0" w:color="auto"/>
        <w:left w:val="none" w:sz="0" w:space="0" w:color="auto"/>
        <w:bottom w:val="none" w:sz="0" w:space="0" w:color="auto"/>
        <w:right w:val="none" w:sz="0" w:space="0" w:color="auto"/>
      </w:divBdr>
    </w:div>
    <w:div w:id="1279526625">
      <w:bodyDiv w:val="1"/>
      <w:marLeft w:val="0"/>
      <w:marRight w:val="0"/>
      <w:marTop w:val="0"/>
      <w:marBottom w:val="0"/>
      <w:divBdr>
        <w:top w:val="none" w:sz="0" w:space="0" w:color="auto"/>
        <w:left w:val="none" w:sz="0" w:space="0" w:color="auto"/>
        <w:bottom w:val="none" w:sz="0" w:space="0" w:color="auto"/>
        <w:right w:val="none" w:sz="0" w:space="0" w:color="auto"/>
      </w:divBdr>
      <w:divsChild>
        <w:div w:id="642202450">
          <w:marLeft w:val="0"/>
          <w:marRight w:val="0"/>
          <w:marTop w:val="0"/>
          <w:marBottom w:val="0"/>
          <w:divBdr>
            <w:top w:val="none" w:sz="0" w:space="0" w:color="auto"/>
            <w:left w:val="none" w:sz="0" w:space="0" w:color="auto"/>
            <w:bottom w:val="none" w:sz="0" w:space="0" w:color="auto"/>
            <w:right w:val="none" w:sz="0" w:space="0" w:color="auto"/>
          </w:divBdr>
          <w:divsChild>
            <w:div w:id="619337227">
              <w:marLeft w:val="0"/>
              <w:marRight w:val="0"/>
              <w:marTop w:val="0"/>
              <w:marBottom w:val="0"/>
              <w:divBdr>
                <w:top w:val="none" w:sz="0" w:space="0" w:color="auto"/>
                <w:left w:val="none" w:sz="0" w:space="0" w:color="auto"/>
                <w:bottom w:val="none" w:sz="0" w:space="0" w:color="auto"/>
                <w:right w:val="none" w:sz="0" w:space="0" w:color="auto"/>
              </w:divBdr>
              <w:divsChild>
                <w:div w:id="1872722503">
                  <w:marLeft w:val="0"/>
                  <w:marRight w:val="0"/>
                  <w:marTop w:val="0"/>
                  <w:marBottom w:val="0"/>
                  <w:divBdr>
                    <w:top w:val="none" w:sz="0" w:space="0" w:color="auto"/>
                    <w:left w:val="none" w:sz="0" w:space="0" w:color="auto"/>
                    <w:bottom w:val="none" w:sz="0" w:space="0" w:color="auto"/>
                    <w:right w:val="none" w:sz="0" w:space="0" w:color="auto"/>
                  </w:divBdr>
                  <w:divsChild>
                    <w:div w:id="1930579953">
                      <w:marLeft w:val="240"/>
                      <w:marRight w:val="0"/>
                      <w:marTop w:val="0"/>
                      <w:marBottom w:val="0"/>
                      <w:divBdr>
                        <w:top w:val="none" w:sz="0" w:space="0" w:color="auto"/>
                        <w:left w:val="none" w:sz="0" w:space="0" w:color="auto"/>
                        <w:bottom w:val="none" w:sz="0" w:space="0" w:color="auto"/>
                        <w:right w:val="none" w:sz="0" w:space="0" w:color="auto"/>
                      </w:divBdr>
                      <w:divsChild>
                        <w:div w:id="1634402538">
                          <w:marLeft w:val="0"/>
                          <w:marRight w:val="0"/>
                          <w:marTop w:val="150"/>
                          <w:marBottom w:val="360"/>
                          <w:divBdr>
                            <w:top w:val="none" w:sz="0" w:space="0" w:color="auto"/>
                            <w:left w:val="none" w:sz="0" w:space="0" w:color="auto"/>
                            <w:bottom w:val="none" w:sz="0" w:space="0" w:color="auto"/>
                            <w:right w:val="none" w:sz="0" w:space="0" w:color="auto"/>
                          </w:divBdr>
                        </w:div>
                        <w:div w:id="259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99637">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399477709">
      <w:bodyDiv w:val="1"/>
      <w:marLeft w:val="0"/>
      <w:marRight w:val="0"/>
      <w:marTop w:val="0"/>
      <w:marBottom w:val="0"/>
      <w:divBdr>
        <w:top w:val="none" w:sz="0" w:space="0" w:color="auto"/>
        <w:left w:val="none" w:sz="0" w:space="0" w:color="auto"/>
        <w:bottom w:val="none" w:sz="0" w:space="0" w:color="auto"/>
        <w:right w:val="none" w:sz="0" w:space="0" w:color="auto"/>
      </w:divBdr>
      <w:divsChild>
        <w:div w:id="1678843087">
          <w:marLeft w:val="240"/>
          <w:marRight w:val="0"/>
          <w:marTop w:val="0"/>
          <w:marBottom w:val="0"/>
          <w:divBdr>
            <w:top w:val="none" w:sz="0" w:space="0" w:color="auto"/>
            <w:left w:val="none" w:sz="0" w:space="0" w:color="auto"/>
            <w:bottom w:val="none" w:sz="0" w:space="0" w:color="auto"/>
            <w:right w:val="none" w:sz="0" w:space="0" w:color="auto"/>
          </w:divBdr>
          <w:divsChild>
            <w:div w:id="209127172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463184813">
      <w:bodyDiv w:val="1"/>
      <w:marLeft w:val="0"/>
      <w:marRight w:val="0"/>
      <w:marTop w:val="0"/>
      <w:marBottom w:val="0"/>
      <w:divBdr>
        <w:top w:val="none" w:sz="0" w:space="0" w:color="auto"/>
        <w:left w:val="none" w:sz="0" w:space="0" w:color="auto"/>
        <w:bottom w:val="none" w:sz="0" w:space="0" w:color="auto"/>
        <w:right w:val="none" w:sz="0" w:space="0" w:color="auto"/>
      </w:divBdr>
      <w:divsChild>
        <w:div w:id="647518867">
          <w:marLeft w:val="0"/>
          <w:marRight w:val="0"/>
          <w:marTop w:val="450"/>
          <w:marBottom w:val="150"/>
          <w:divBdr>
            <w:top w:val="none" w:sz="0" w:space="0" w:color="auto"/>
            <w:left w:val="none" w:sz="0" w:space="0" w:color="auto"/>
            <w:bottom w:val="none" w:sz="0" w:space="0" w:color="auto"/>
            <w:right w:val="none" w:sz="0" w:space="0" w:color="auto"/>
          </w:divBdr>
          <w:divsChild>
            <w:div w:id="1312367356">
              <w:marLeft w:val="0"/>
              <w:marRight w:val="0"/>
              <w:marTop w:val="0"/>
              <w:marBottom w:val="0"/>
              <w:divBdr>
                <w:top w:val="none" w:sz="0" w:space="0" w:color="auto"/>
                <w:left w:val="none" w:sz="0" w:space="0" w:color="auto"/>
                <w:bottom w:val="none" w:sz="0" w:space="0" w:color="auto"/>
                <w:right w:val="none" w:sz="0" w:space="0" w:color="auto"/>
              </w:divBdr>
              <w:divsChild>
                <w:div w:id="2030521531">
                  <w:marLeft w:val="0"/>
                  <w:marRight w:val="0"/>
                  <w:marTop w:val="0"/>
                  <w:marBottom w:val="0"/>
                  <w:divBdr>
                    <w:top w:val="none" w:sz="0" w:space="0" w:color="auto"/>
                    <w:left w:val="none" w:sz="0" w:space="0" w:color="auto"/>
                    <w:bottom w:val="none" w:sz="0" w:space="0" w:color="auto"/>
                    <w:right w:val="none" w:sz="0" w:space="0" w:color="auto"/>
                  </w:divBdr>
                  <w:divsChild>
                    <w:div w:id="1730686732">
                      <w:marLeft w:val="0"/>
                      <w:marRight w:val="0"/>
                      <w:marTop w:val="0"/>
                      <w:marBottom w:val="0"/>
                      <w:divBdr>
                        <w:top w:val="none" w:sz="0" w:space="0" w:color="auto"/>
                        <w:left w:val="none" w:sz="0" w:space="0" w:color="auto"/>
                        <w:bottom w:val="none" w:sz="0" w:space="0" w:color="auto"/>
                        <w:right w:val="none" w:sz="0" w:space="0" w:color="auto"/>
                      </w:divBdr>
                      <w:divsChild>
                        <w:div w:id="1293706797">
                          <w:marLeft w:val="240"/>
                          <w:marRight w:val="0"/>
                          <w:marTop w:val="0"/>
                          <w:marBottom w:val="0"/>
                          <w:divBdr>
                            <w:top w:val="none" w:sz="0" w:space="0" w:color="auto"/>
                            <w:left w:val="none" w:sz="0" w:space="0" w:color="auto"/>
                            <w:bottom w:val="none" w:sz="0" w:space="0" w:color="auto"/>
                            <w:right w:val="none" w:sz="0" w:space="0" w:color="auto"/>
                          </w:divBdr>
                          <w:divsChild>
                            <w:div w:id="208313719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7727">
      <w:bodyDiv w:val="1"/>
      <w:marLeft w:val="0"/>
      <w:marRight w:val="0"/>
      <w:marTop w:val="0"/>
      <w:marBottom w:val="0"/>
      <w:divBdr>
        <w:top w:val="none" w:sz="0" w:space="0" w:color="auto"/>
        <w:left w:val="none" w:sz="0" w:space="0" w:color="auto"/>
        <w:bottom w:val="none" w:sz="0" w:space="0" w:color="auto"/>
        <w:right w:val="none" w:sz="0" w:space="0" w:color="auto"/>
      </w:divBdr>
    </w:div>
    <w:div w:id="1733382679">
      <w:bodyDiv w:val="1"/>
      <w:marLeft w:val="0"/>
      <w:marRight w:val="0"/>
      <w:marTop w:val="0"/>
      <w:marBottom w:val="0"/>
      <w:divBdr>
        <w:top w:val="none" w:sz="0" w:space="0" w:color="auto"/>
        <w:left w:val="none" w:sz="0" w:space="0" w:color="auto"/>
        <w:bottom w:val="none" w:sz="0" w:space="0" w:color="auto"/>
        <w:right w:val="none" w:sz="0" w:space="0" w:color="auto"/>
      </w:divBdr>
      <w:divsChild>
        <w:div w:id="747458712">
          <w:marLeft w:val="0"/>
          <w:marRight w:val="0"/>
          <w:marTop w:val="0"/>
          <w:marBottom w:val="0"/>
          <w:divBdr>
            <w:top w:val="none" w:sz="0" w:space="0" w:color="auto"/>
            <w:left w:val="none" w:sz="0" w:space="0" w:color="auto"/>
            <w:bottom w:val="none" w:sz="0" w:space="0" w:color="auto"/>
            <w:right w:val="none" w:sz="0" w:space="0" w:color="auto"/>
          </w:divBdr>
        </w:div>
      </w:divsChild>
    </w:div>
    <w:div w:id="1774083436">
      <w:bodyDiv w:val="1"/>
      <w:marLeft w:val="0"/>
      <w:marRight w:val="0"/>
      <w:marTop w:val="0"/>
      <w:marBottom w:val="0"/>
      <w:divBdr>
        <w:top w:val="none" w:sz="0" w:space="0" w:color="auto"/>
        <w:left w:val="none" w:sz="0" w:space="0" w:color="auto"/>
        <w:bottom w:val="none" w:sz="0" w:space="0" w:color="auto"/>
        <w:right w:val="none" w:sz="0" w:space="0" w:color="auto"/>
      </w:divBdr>
      <w:divsChild>
        <w:div w:id="1170631969">
          <w:marLeft w:val="0"/>
          <w:marRight w:val="0"/>
          <w:marTop w:val="0"/>
          <w:marBottom w:val="0"/>
          <w:divBdr>
            <w:top w:val="none" w:sz="0" w:space="0" w:color="auto"/>
            <w:left w:val="none" w:sz="0" w:space="0" w:color="auto"/>
            <w:bottom w:val="none" w:sz="0" w:space="0" w:color="auto"/>
            <w:right w:val="none" w:sz="0" w:space="0" w:color="auto"/>
          </w:divBdr>
          <w:divsChild>
            <w:div w:id="1993605335">
              <w:marLeft w:val="0"/>
              <w:marRight w:val="0"/>
              <w:marTop w:val="0"/>
              <w:marBottom w:val="0"/>
              <w:divBdr>
                <w:top w:val="none" w:sz="0" w:space="0" w:color="auto"/>
                <w:left w:val="none" w:sz="0" w:space="0" w:color="auto"/>
                <w:bottom w:val="none" w:sz="0" w:space="0" w:color="auto"/>
                <w:right w:val="none" w:sz="0" w:space="0" w:color="auto"/>
              </w:divBdr>
            </w:div>
          </w:divsChild>
        </w:div>
        <w:div w:id="1838308348">
          <w:marLeft w:val="0"/>
          <w:marRight w:val="0"/>
          <w:marTop w:val="0"/>
          <w:marBottom w:val="0"/>
          <w:divBdr>
            <w:top w:val="none" w:sz="0" w:space="0" w:color="auto"/>
            <w:left w:val="none" w:sz="0" w:space="0" w:color="auto"/>
            <w:bottom w:val="none" w:sz="0" w:space="0" w:color="auto"/>
            <w:right w:val="none" w:sz="0" w:space="0" w:color="auto"/>
          </w:divBdr>
          <w:divsChild>
            <w:div w:id="1692881162">
              <w:marLeft w:val="0"/>
              <w:marRight w:val="0"/>
              <w:marTop w:val="0"/>
              <w:marBottom w:val="0"/>
              <w:divBdr>
                <w:top w:val="none" w:sz="0" w:space="0" w:color="auto"/>
                <w:left w:val="none" w:sz="0" w:space="0" w:color="auto"/>
                <w:bottom w:val="none" w:sz="0" w:space="0" w:color="auto"/>
                <w:right w:val="none" w:sz="0" w:space="0" w:color="auto"/>
              </w:divBdr>
              <w:divsChild>
                <w:div w:id="452133360">
                  <w:marLeft w:val="0"/>
                  <w:marRight w:val="0"/>
                  <w:marTop w:val="0"/>
                  <w:marBottom w:val="0"/>
                  <w:divBdr>
                    <w:top w:val="none" w:sz="0" w:space="0" w:color="auto"/>
                    <w:left w:val="none" w:sz="0" w:space="0" w:color="auto"/>
                    <w:bottom w:val="none" w:sz="0" w:space="0" w:color="auto"/>
                    <w:right w:val="none" w:sz="0" w:space="0" w:color="auto"/>
                  </w:divBdr>
                  <w:divsChild>
                    <w:div w:id="1492215622">
                      <w:marLeft w:val="0"/>
                      <w:marRight w:val="0"/>
                      <w:marTop w:val="0"/>
                      <w:marBottom w:val="0"/>
                      <w:divBdr>
                        <w:top w:val="none" w:sz="0" w:space="0" w:color="auto"/>
                        <w:left w:val="none" w:sz="0" w:space="0" w:color="auto"/>
                        <w:bottom w:val="none" w:sz="0" w:space="0" w:color="auto"/>
                        <w:right w:val="none" w:sz="0" w:space="0" w:color="auto"/>
                      </w:divBdr>
                      <w:divsChild>
                        <w:div w:id="272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9458">
      <w:bodyDiv w:val="1"/>
      <w:marLeft w:val="0"/>
      <w:marRight w:val="0"/>
      <w:marTop w:val="0"/>
      <w:marBottom w:val="0"/>
      <w:divBdr>
        <w:top w:val="none" w:sz="0" w:space="0" w:color="auto"/>
        <w:left w:val="none" w:sz="0" w:space="0" w:color="auto"/>
        <w:bottom w:val="none" w:sz="0" w:space="0" w:color="auto"/>
        <w:right w:val="none" w:sz="0" w:space="0" w:color="auto"/>
      </w:divBdr>
      <w:divsChild>
        <w:div w:id="989023053">
          <w:marLeft w:val="240"/>
          <w:marRight w:val="0"/>
          <w:marTop w:val="0"/>
          <w:marBottom w:val="0"/>
          <w:divBdr>
            <w:top w:val="none" w:sz="0" w:space="0" w:color="auto"/>
            <w:left w:val="none" w:sz="0" w:space="0" w:color="auto"/>
            <w:bottom w:val="none" w:sz="0" w:space="0" w:color="auto"/>
            <w:right w:val="none" w:sz="0" w:space="0" w:color="auto"/>
          </w:divBdr>
          <w:divsChild>
            <w:div w:id="655450217">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cgil.it/contratto-istruzione-ricerca/contratto-istruzione-e-ricerca-stipendi-dal-17-maggio-disponibile-il-cedolino-su-noipa.flc" TargetMode="External"/><Relationship Id="rId13" Type="http://schemas.openxmlformats.org/officeDocument/2006/relationships/hyperlink" Target="http://www.flcgil.it/speciali/movimenti_del_personale_della_scuola/mobilita-scuola-2018-2019-personale-docente-educativo-e-ata.flc" TargetMode="External"/><Relationship Id="rId18" Type="http://schemas.openxmlformats.org/officeDocument/2006/relationships/hyperlink" Target="http://www.flcgil.it/scuola/la-gestione-dei-pon-una-giungla-da-disboscare.flc" TargetMode="External"/><Relationship Id="rId26" Type="http://schemas.openxmlformats.org/officeDocument/2006/relationships/hyperlink" Target="http://www.flcgil.it/regioni/toscana/livorno/a-livorno-si-testa-l-infermeria-nelle-scuole.flc" TargetMode="External"/><Relationship Id="rId39" Type="http://schemas.openxmlformats.org/officeDocument/2006/relationships/hyperlink" Target="http://www.flcgil.it/scuola/formazione-professionale/" TargetMode="External"/><Relationship Id="rId3" Type="http://schemas.microsoft.com/office/2007/relationships/stylesWithEffects" Target="stylesWithEffects.xml"/><Relationship Id="rId21" Type="http://schemas.openxmlformats.org/officeDocument/2006/relationships/hyperlink" Target="http://www.flcgil.it/scuola/dirigenti/attribuzione-degli-incarichi-dirigenziali-il-miur-da-il-via-alla-mobilita-dei-dirigenti-scolastici-per-l-a-s-2018-2019.flc" TargetMode="External"/><Relationship Id="rId34" Type="http://schemas.openxmlformats.org/officeDocument/2006/relationships/hyperlink" Target="http://servizi.flcgil.it/" TargetMode="External"/><Relationship Id="rId42" Type="http://schemas.openxmlformats.org/officeDocument/2006/relationships/hyperlink" Target="https://twitter.com/flccgil" TargetMode="External"/><Relationship Id="rId7" Type="http://schemas.openxmlformats.org/officeDocument/2006/relationships/hyperlink" Target="http://www.flcgil.it/rassegna-stampa/nazionale/nuove-polemiche-sui-test-invalsi-rilanciano-il-vero-tema-quale-finalita-per-la-valutazione-e-per-quale-scuola.flc" TargetMode="External"/><Relationship Id="rId12" Type="http://schemas.openxmlformats.org/officeDocument/2006/relationships/hyperlink" Target="http://www.flcgil.it/speciali/movimenti_del_personale_della_scuola/utilizzazioni-e-assegnazioni-provvisorie-2018-2019-personale-docente-educativo-e-ata.flc" TargetMode="External"/><Relationship Id="rId17" Type="http://schemas.openxmlformats.org/officeDocument/2006/relationships/hyperlink" Target="http://www.flcgil.it/scuola/precari/sezioni-primavera-pubblicato-il-decreto-per-il-riconoscimento-del-servizio.flc" TargetMode="External"/><Relationship Id="rId25" Type="http://schemas.openxmlformats.org/officeDocument/2006/relationships/hyperlink" Target="http://www.flcgil.it/scuola/passaggi-tra-i-percorsi-di-istruzione-professionale-e-percorsi-iefp-sancito-l-accordo-in-conferenza-stato-regioni.flc" TargetMode="External"/><Relationship Id="rId33" Type="http://schemas.openxmlformats.org/officeDocument/2006/relationships/hyperlink" Target="http://www.flcgil.it/sindacato/feed-rss-sito-www-flcgil-it.flc" TargetMode="External"/><Relationship Id="rId38" Type="http://schemas.openxmlformats.org/officeDocument/2006/relationships/hyperlink" Target="http://www.flcgil.it/ricerca/"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lcgil.it/scuola/precari/concorso-docenti-abilitati-prima-nota-di-chiarimenti-su-prove-orali-accettazione-rinuncia-e-programmi-di-esame.flc" TargetMode="External"/><Relationship Id="rId20" Type="http://schemas.openxmlformats.org/officeDocument/2006/relationships/hyperlink" Target="http://www.flcgil.it/scuola/docenti/primo-ciclo/esame-di-stato-conclusivo-del-primo-ciclo-per-noi-il-docente-di-religione-cattolica-non-deve-partecipare-ma-il-miur-nonostante-esplicite-richieste-ancora-non-chiarisce.flc" TargetMode="External"/><Relationship Id="rId29" Type="http://schemas.openxmlformats.org/officeDocument/2006/relationships/hyperlink" Target="http://www.flcgil.it/comunicati-stampa/flc/morti-sul-lavoro-la-strage-va-fermata.flc" TargetMode="External"/><Relationship Id="rId41" Type="http://schemas.openxmlformats.org/officeDocument/2006/relationships/hyperlink" Target="https://plus.google.com/106565478380527476442"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flcgil.it/attualita/piazza-loggia-1974-2018.flc" TargetMode="External"/><Relationship Id="rId24" Type="http://schemas.openxmlformats.org/officeDocument/2006/relationships/hyperlink" Target="http://www.flcgil.it/universita/afam/afam-il-decreto-sui-percorsi-propedeutici-per-l-accesso-ai-corsi-accademici-di-i-livello.flc" TargetMode="External"/><Relationship Id="rId32" Type="http://schemas.openxmlformats.org/officeDocument/2006/relationships/hyperlink" Target="http://www.flcgil.it/sindacato/servizi-agli-iscritti/servizi-assicurativi-per-iscritti-e-rsu-flc-cgil.flc" TargetMode="External"/><Relationship Id="rId37" Type="http://schemas.openxmlformats.org/officeDocument/2006/relationships/hyperlink" Target="http://www.flcgil.it/universita/" TargetMode="External"/><Relationship Id="rId40" Type="http://schemas.openxmlformats.org/officeDocument/2006/relationships/hyperlink" Target="https://www.facebook.com/flccgilfanpag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lcgil.it/scuola/precari/graduatorie-di-istituto-docenti-entro-il-4-giugno-2018-la-ii-fascia-aggiuntiva-per-gli-abilitati-gli-elenchi-aggiuntivi-di-sostegno-e-il-punteggio-per-le-sezioni-primavera.flc" TargetMode="External"/><Relationship Id="rId23" Type="http://schemas.openxmlformats.org/officeDocument/2006/relationships/hyperlink" Target="http://www.flcgil.it/scuola/regolamento-europeo-sulla-privacy-incontro-al-miur.flc" TargetMode="External"/><Relationship Id="rId28" Type="http://schemas.openxmlformats.org/officeDocument/2006/relationships/hyperlink" Target="http://www.flcgil.it/regioni/emilia-romagna/parma/liceo-porta-scuola-santa-rosa-di-pama-scongiurati-38-licenziamenti.flc" TargetMode="External"/><Relationship Id="rId36" Type="http://schemas.openxmlformats.org/officeDocument/2006/relationships/hyperlink" Target="http://www.flcgil.it/scuola/scuola-non-statale/" TargetMode="External"/><Relationship Id="rId10" Type="http://schemas.openxmlformats.org/officeDocument/2006/relationships/hyperlink" Target="http://www.flcgil.it/rsu/elezioni-rsu-2018-a-scrutinio-ultimato-la-flc-cgil-si-conferma-primo-sindacato-nel-comparto-istruzione-e-ricerca.flc" TargetMode="External"/><Relationship Id="rId19" Type="http://schemas.openxmlformats.org/officeDocument/2006/relationships/hyperlink" Target="http://www.flcgil.it/scuola/finanziamenti-alle-scuole-i-sindacati-chiedono-l-avvio-urgente-della-contrattazione-integrativa-sul-mof.flc" TargetMode="External"/><Relationship Id="rId31" Type="http://schemas.openxmlformats.org/officeDocument/2006/relationships/hyperlink" Target="http://www.flcgil.it/sindacato/iscriviti.flc" TargetMode="External"/><Relationship Id="rId44" Type="http://schemas.openxmlformats.org/officeDocument/2006/relationships/hyperlink" Target="http://plist.flcgil.it/?p=unsubscribe&amp;uid=cc99714b11808bea8b720df6338e4066" TargetMode="External"/><Relationship Id="rId4" Type="http://schemas.openxmlformats.org/officeDocument/2006/relationships/settings" Target="settings.xml"/><Relationship Id="rId9" Type="http://schemas.openxmlformats.org/officeDocument/2006/relationships/hyperlink" Target="http://www.flcgil.it/contratto-istruzione-ricerca/ccnl-area-dirigenziale-istruzione-e-ricerca-oggi-il-primo-incontro-all-aran.flc" TargetMode="External"/><Relationship Id="rId14" Type="http://schemas.openxmlformats.org/officeDocument/2006/relationships/hyperlink" Target="http://www.flcgil.it/scuola/precari/concorso-24-mesi-ata-2018-2019-predisposizione-funzioni-per-la-presentazione-del-modello-g-per-la-scelta-delle-sedi.flc" TargetMode="External"/><Relationship Id="rId22" Type="http://schemas.openxmlformats.org/officeDocument/2006/relationships/hyperlink" Target="http://www.flcgil.it/scuola/dirigenti/sulla-valutazione-dei-dirigenti-scolastici.flc" TargetMode="External"/><Relationship Id="rId27" Type="http://schemas.openxmlformats.org/officeDocument/2006/relationships/hyperlink" Target="http://www.flcgil.it/regioni/toscana/arezzo/festa-dei-precari-della-scuola-ad-arezzo.flc" TargetMode="External"/><Relationship Id="rId30" Type="http://schemas.openxmlformats.org/officeDocument/2006/relationships/hyperlink" Target="http://www.flcgil.it/attualita/giu-le-mani-dalla-casa-internazionale-delle-donne.flc" TargetMode="External"/><Relationship Id="rId35" Type="http://schemas.openxmlformats.org/officeDocument/2006/relationships/hyperlink" Target="http://www.flcgil.it/scuola/" TargetMode="External"/><Relationship Id="rId43" Type="http://schemas.openxmlformats.org/officeDocument/2006/relationships/hyperlink" Target="https://www.youtube.com/user/sindacatoflcgi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1175</Words>
  <Characters>6699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22</cp:revision>
  <cp:lastPrinted>2017-06-28T07:22:00Z</cp:lastPrinted>
  <dcterms:created xsi:type="dcterms:W3CDTF">2017-03-10T12:36:00Z</dcterms:created>
  <dcterms:modified xsi:type="dcterms:W3CDTF">2018-05-21T08:59:00Z</dcterms:modified>
</cp:coreProperties>
</file>