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B9" w:rsidRDefault="003367B9" w:rsidP="003367B9">
      <w:pPr>
        <w:pStyle w:val="stile1"/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F6" w:rsidRDefault="004834F6" w:rsidP="004834F6">
      <w:pPr>
        <w:pStyle w:val="NormaleWeb"/>
        <w:jc w:val="center"/>
      </w:pPr>
      <w:r>
        <w:rPr>
          <w:rStyle w:val="Enfasigrassetto"/>
          <w:i/>
          <w:iCs/>
        </w:rPr>
        <w:t>“Violenze nelle scuole”, il 10 luglio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convegno nazionale a Roma</w:t>
      </w:r>
    </w:p>
    <w:p w:rsidR="004834F6" w:rsidRDefault="004834F6" w:rsidP="004834F6">
      <w:pPr>
        <w:pStyle w:val="NormaleWeb"/>
      </w:pPr>
      <w:r>
        <w:t xml:space="preserve">La </w:t>
      </w:r>
      <w:r>
        <w:rPr>
          <w:rStyle w:val="Enfasigrassetto"/>
        </w:rPr>
        <w:t>FLC CGIL</w:t>
      </w:r>
      <w:r>
        <w:t xml:space="preserve"> e </w:t>
      </w:r>
      <w:r>
        <w:rPr>
          <w:rStyle w:val="Enfasigrassetto"/>
        </w:rPr>
        <w:t>Proteo Fare Sapere</w:t>
      </w:r>
      <w:r>
        <w:t xml:space="preserve"> organizzano un </w:t>
      </w:r>
      <w:r>
        <w:rPr>
          <w:rStyle w:val="Enfasigrassetto"/>
        </w:rPr>
        <w:t>convegno nazionale</w:t>
      </w:r>
      <w:r>
        <w:t xml:space="preserve"> dal significativo titolo: </w:t>
      </w:r>
      <w:r>
        <w:rPr>
          <w:rStyle w:val="Enfasicorsivo"/>
        </w:rPr>
        <w:t xml:space="preserve">“Violenze nelle scuole. La solitudine dei docenti fra adolescenti fragili e spavaldi e genitori adolescenti”. </w:t>
      </w:r>
      <w:r>
        <w:t xml:space="preserve">All’incontro, che si terrà a Roma il 10 luglio, ha assicurato la sua presenza il Ministro dell’Istruzione, Università e Ricerca, Prof. </w:t>
      </w:r>
      <w:r>
        <w:rPr>
          <w:rStyle w:val="Enfasigrassetto"/>
        </w:rPr>
        <w:t>Marco Bussetti</w:t>
      </w:r>
      <w:r>
        <w:t>.</w:t>
      </w:r>
      <w:r>
        <w:br/>
      </w:r>
      <w:hyperlink r:id="rId7" w:tgtFrame="_blank" w:history="1">
        <w:r>
          <w:rPr>
            <w:rStyle w:val="Collegamentoipertestuale"/>
          </w:rPr>
          <w:t>Programma della giornata</w:t>
        </w:r>
      </w:hyperlink>
      <w:r>
        <w:t xml:space="preserve"> | </w:t>
      </w:r>
      <w:hyperlink r:id="rId8" w:tgtFrame="_blank" w:history="1">
        <w:r>
          <w:rPr>
            <w:rStyle w:val="Collegamentoipertestuale"/>
          </w:rPr>
          <w:t>Modulo di iscrizione</w:t>
        </w:r>
      </w:hyperlink>
    </w:p>
    <w:p w:rsidR="004834F6" w:rsidRDefault="004834F6" w:rsidP="004834F6">
      <w:pPr>
        <w:pStyle w:val="NormaleWeb"/>
      </w:pPr>
      <w:r>
        <w:t xml:space="preserve">Al verificarsi di </w:t>
      </w:r>
      <w:r>
        <w:rPr>
          <w:rStyle w:val="Enfasigrassetto"/>
        </w:rPr>
        <w:t>episodi inqualificabili</w:t>
      </w:r>
      <w:r>
        <w:t xml:space="preserve"> di aggressione ai docenti da parte di alunni e talvolta anche di genitori, la FLC CGIL con il suo Segretario generale ha fatto sentire la sua voce di condanna di quegli inaccettabili gesti e di solidarietà per i docenti coinvolti.</w:t>
      </w:r>
      <w:r>
        <w:br/>
        <w:t xml:space="preserve">Non abbiamo mai pensato che l’inasprimento delle punizioni o nuovi interventi normativi siano necessari per far fronte a questo </w:t>
      </w:r>
      <w:r>
        <w:rPr>
          <w:rStyle w:val="Enfasigrassetto"/>
        </w:rPr>
        <w:t>nuovo fenomeno</w:t>
      </w:r>
      <w:r>
        <w:t xml:space="preserve"> che è nuovo soprattutto per l’intensificarsi degli eventi di violenza.</w:t>
      </w:r>
      <w:r>
        <w:br/>
        <w:t xml:space="preserve">Siamo convinti che, soprattutto in un </w:t>
      </w:r>
      <w:r>
        <w:rPr>
          <w:rStyle w:val="Enfasigrassetto"/>
        </w:rPr>
        <w:t>contesto educativo</w:t>
      </w:r>
      <w:r>
        <w:t>, sono innanzitutto gli strumenti della comprensione, dell’indagine, della cultura a dover essere messi in campo.</w:t>
      </w:r>
      <w:r>
        <w:br/>
        <w:t xml:space="preserve">Da qui scaturisce questa iniziativa che vuole scavare sul fenomeno chiamando al </w:t>
      </w:r>
      <w:r>
        <w:rPr>
          <w:rStyle w:val="Enfasigrassetto"/>
        </w:rPr>
        <w:t xml:space="preserve">confronto </w:t>
      </w:r>
      <w:r>
        <w:t>psicologi, pedagogisti, docenti, dirigenti scolastici, studenti.</w:t>
      </w:r>
    </w:p>
    <w:p w:rsidR="004834F6" w:rsidRDefault="004834F6" w:rsidP="004834F6">
      <w:pPr>
        <w:pStyle w:val="NormaleWeb"/>
      </w:pPr>
      <w:r>
        <w:rPr>
          <w:rStyle w:val="Enfasicorsivo"/>
        </w:rPr>
        <w:t>L’iniziativa essendo organizzata da soggetto qualificato per l’aggiornamento (DM 8.6.2005) è automaticamente autorizzata ai sensi degli articoli 64 e 67 CCNL 2006/2009 del Comparto Scuola), con esonero dal servizio e con sostituzione ai sensi della normativa sulle supplenze brevi.</w:t>
      </w:r>
    </w:p>
    <w:p w:rsidR="004834F6" w:rsidRDefault="004834F6" w:rsidP="004834F6">
      <w:pPr>
        <w:pStyle w:val="NormaleWeb"/>
      </w:pPr>
      <w:hyperlink r:id="rId9" w:history="1">
        <w:r>
          <w:rPr>
            <w:rStyle w:val="Collegamentoipertestuale"/>
          </w:rPr>
          <w:t>Leggi la notizia</w:t>
        </w:r>
      </w:hyperlink>
    </w:p>
    <w:p w:rsidR="004834F6" w:rsidRDefault="004834F6" w:rsidP="004834F6">
      <w:pPr>
        <w:pStyle w:val="NormaleWeb"/>
      </w:pPr>
      <w:r>
        <w:t>Cordialmente</w:t>
      </w:r>
      <w:r>
        <w:br/>
        <w:t>FLC CGIL nazionale</w:t>
      </w:r>
    </w:p>
    <w:p w:rsidR="004834F6" w:rsidRDefault="004834F6" w:rsidP="004834F6">
      <w:pPr>
        <w:pStyle w:val="NormaleWeb"/>
      </w:pPr>
      <w:r>
        <w:rPr>
          <w:rStyle w:val="Enfasigrassetto"/>
          <w:i/>
          <w:iCs/>
        </w:rPr>
        <w:t>In evidenza</w:t>
      </w:r>
    </w:p>
    <w:p w:rsidR="004834F6" w:rsidRDefault="004834F6" w:rsidP="004834F6">
      <w:pPr>
        <w:pStyle w:val="NormaleWeb"/>
      </w:pPr>
      <w:hyperlink r:id="rId10" w:history="1">
        <w:r>
          <w:rPr>
            <w:rStyle w:val="Collegamentoipertestuale"/>
          </w:rPr>
          <w:t>Contratto e “urgenze” scuola, i sindacati chiedono un incontro al Ministro Bussetti</w:t>
        </w:r>
      </w:hyperlink>
    </w:p>
    <w:p w:rsidR="004834F6" w:rsidRDefault="004834F6" w:rsidP="004834F6">
      <w:pPr>
        <w:pStyle w:val="NormaleWeb"/>
      </w:pPr>
      <w:hyperlink r:id="rId11" w:history="1">
        <w:r>
          <w:rPr>
            <w:rStyle w:val="Collegamentoipertestuale"/>
          </w:rPr>
          <w:t>È uscito il n. 5-6 di “Articolo 33” con un’intervista esclusiva a Francesco Sinopoli</w:t>
        </w:r>
      </w:hyperlink>
    </w:p>
    <w:p w:rsidR="004834F6" w:rsidRDefault="004834F6" w:rsidP="004834F6">
      <w:pPr>
        <w:pStyle w:val="NormaleWeb"/>
      </w:pPr>
      <w:hyperlink r:id="rId12" w:history="1">
        <w:r>
          <w:rPr>
            <w:rStyle w:val="Collegamentoipertestuale"/>
          </w:rPr>
          <w:t>Polo Unico delle visite fiscali: dall’INPS il riepilogo e l’aggiornamento delle disposizioni vigenti</w:t>
        </w:r>
      </w:hyperlink>
    </w:p>
    <w:p w:rsidR="004834F6" w:rsidRDefault="004834F6" w:rsidP="004834F6">
      <w:pPr>
        <w:pStyle w:val="NormaleWeb"/>
      </w:pPr>
      <w:hyperlink r:id="rId13" w:history="1">
        <w:r>
          <w:rPr>
            <w:rStyle w:val="Collegamentoipertestuale"/>
          </w:rPr>
          <w:t>La formazione sindacale va in rete. Il valore di una scelta</w:t>
        </w:r>
      </w:hyperlink>
    </w:p>
    <w:p w:rsidR="004834F6" w:rsidRDefault="004834F6" w:rsidP="004834F6">
      <w:pPr>
        <w:pStyle w:val="NormaleWeb"/>
      </w:pPr>
      <w:r>
        <w:rPr>
          <w:rStyle w:val="Enfasicorsivo"/>
          <w:b/>
          <w:bCs/>
        </w:rPr>
        <w:t>Notizie scuola</w:t>
      </w:r>
    </w:p>
    <w:p w:rsidR="004834F6" w:rsidRDefault="004834F6" w:rsidP="004834F6">
      <w:pPr>
        <w:pStyle w:val="NormaleWeb"/>
      </w:pPr>
      <w:hyperlink r:id="rId14" w:history="1">
        <w:r>
          <w:rPr>
            <w:rStyle w:val="Collegamentoipertestuale"/>
          </w:rPr>
          <w:t>Mobilità docenti scuola dell’infanzia: pubblicati i movimenti</w:t>
        </w:r>
      </w:hyperlink>
    </w:p>
    <w:p w:rsidR="004834F6" w:rsidRDefault="004834F6" w:rsidP="004834F6">
      <w:pPr>
        <w:pStyle w:val="NormaleWeb"/>
      </w:pPr>
      <w:hyperlink r:id="rId15" w:history="1">
        <w:r>
          <w:rPr>
            <w:rStyle w:val="Collegamentoipertestuale"/>
          </w:rPr>
          <w:t>Mobilità docenti scuola dell’infanzia: circa 5.000 posti liberi dopo i trasferimenti</w:t>
        </w:r>
      </w:hyperlink>
    </w:p>
    <w:p w:rsidR="004834F6" w:rsidRDefault="004834F6" w:rsidP="004834F6">
      <w:pPr>
        <w:pStyle w:val="NormaleWeb"/>
      </w:pPr>
      <w:hyperlink r:id="rId16" w:history="1">
        <w:r>
          <w:rPr>
            <w:rStyle w:val="Collegamentoipertestuale"/>
          </w:rPr>
          <w:t>Graduatorie di istituto ATA: le graduatorie provvisorie entro il 15 giugno. Il modello di reclamo</w:t>
        </w:r>
      </w:hyperlink>
    </w:p>
    <w:p w:rsidR="004834F6" w:rsidRDefault="004834F6" w:rsidP="004834F6">
      <w:pPr>
        <w:pStyle w:val="NormaleWeb"/>
      </w:pPr>
      <w:hyperlink r:id="rId17" w:history="1">
        <w:r>
          <w:rPr>
            <w:rStyle w:val="Collegamentoipertestuale"/>
          </w:rPr>
          <w:t>Alternanza scuola-lavoro: ennesimo incidente in Toscana. Situazione insostenibile. Necessaria una moratoria</w:t>
        </w:r>
      </w:hyperlink>
    </w:p>
    <w:p w:rsidR="004834F6" w:rsidRDefault="004834F6" w:rsidP="004834F6">
      <w:pPr>
        <w:pStyle w:val="NormaleWeb"/>
      </w:pPr>
      <w:hyperlink r:id="rId18" w:history="1">
        <w:r>
          <w:rPr>
            <w:rStyle w:val="Collegamentoipertestuale"/>
          </w:rPr>
          <w:t>Sicurezza nelle scuole: una nota del Ministero dell’Interno fornisce indicazioni sulle misure di sicurezza in caso di assenza del CPI</w:t>
        </w:r>
      </w:hyperlink>
    </w:p>
    <w:p w:rsidR="004834F6" w:rsidRDefault="004834F6" w:rsidP="004834F6">
      <w:pPr>
        <w:pStyle w:val="NormaleWeb"/>
      </w:pPr>
      <w:hyperlink r:id="rId19" w:history="1">
        <w:r>
          <w:rPr>
            <w:rStyle w:val="Collegamentoipertestuale"/>
          </w:rPr>
          <w:t>La gestione del sistema educativo all’estero deve essere affrontata in una intesa con i sindacati</w:t>
        </w:r>
      </w:hyperlink>
    </w:p>
    <w:p w:rsidR="004834F6" w:rsidRDefault="004834F6" w:rsidP="004834F6">
      <w:pPr>
        <w:pStyle w:val="NormaleWeb"/>
      </w:pPr>
      <w:hyperlink r:id="rId20" w:history="1">
        <w:r>
          <w:rPr>
            <w:rStyle w:val="Collegamentoipertestuale"/>
          </w:rPr>
          <w:t>Accesso all’insegnamento. ADI, FLC CGIL e LINK lanciano una petizione per ottenere certezze e tutele per il concorso FIT</w:t>
        </w:r>
      </w:hyperlink>
    </w:p>
    <w:p w:rsidR="004834F6" w:rsidRDefault="004834F6" w:rsidP="004834F6">
      <w:pPr>
        <w:pStyle w:val="NormaleWeb"/>
      </w:pPr>
      <w:hyperlink r:id="rId21" w:history="1">
        <w:r>
          <w:rPr>
            <w:rStyle w:val="Collegamentoipertestuale"/>
          </w:rPr>
          <w:t>PON “Per la scuola” e le 10 azioni per “una scuola inclusiva”: il quadro della situazione</w:t>
        </w:r>
      </w:hyperlink>
    </w:p>
    <w:p w:rsidR="004834F6" w:rsidRDefault="004834F6" w:rsidP="004834F6">
      <w:pPr>
        <w:pStyle w:val="NormaleWeb"/>
      </w:pPr>
      <w:hyperlink r:id="rId22" w:history="1">
        <w:r>
          <w:rPr>
            <w:rStyle w:val="Collegamentoipertestuale"/>
          </w:rPr>
          <w:t>PON “Per la scuola”: posticipato al 31 ottobre la chiusura dei progetti relativi ai laboratori dei licei musicali, coreutici e sportivi autorizzati nel luglio 2017</w:t>
        </w:r>
      </w:hyperlink>
    </w:p>
    <w:p w:rsidR="004834F6" w:rsidRDefault="004834F6" w:rsidP="004834F6">
      <w:pPr>
        <w:pStyle w:val="NormaleWeb"/>
      </w:pPr>
      <w:hyperlink r:id="rId23" w:history="1">
        <w:r>
          <w:rPr>
            <w:rStyle w:val="Collegamentoipertestuale"/>
          </w:rPr>
          <w:t>Contributi per la frequenza di corsi di lingua in Italia per i figli dei dipendenti pubblici: scadenza 20 luglio</w:t>
        </w:r>
      </w:hyperlink>
    </w:p>
    <w:p w:rsidR="004834F6" w:rsidRDefault="004834F6" w:rsidP="004834F6">
      <w:pPr>
        <w:pStyle w:val="NormaleWeb"/>
      </w:pPr>
      <w:hyperlink r:id="rId24" w:history="1">
        <w:r>
          <w:rPr>
            <w:rStyle w:val="Collegamentoipertestuale"/>
          </w:rPr>
          <w:t>Formazione RSU: a Verbania e a Novara, due corsi</w:t>
        </w:r>
      </w:hyperlink>
    </w:p>
    <w:p w:rsidR="004834F6" w:rsidRDefault="004834F6" w:rsidP="004834F6">
      <w:pPr>
        <w:pStyle w:val="NormaleWeb"/>
      </w:pPr>
      <w:hyperlink r:id="rId25" w:history="1">
        <w:r>
          <w:rPr>
            <w:rStyle w:val="Collegamentoipertestuale"/>
          </w:rPr>
          <w:t>Formazione RSU: ricerca, seminario interregionale a Bari il 20 giugno</w:t>
        </w:r>
      </w:hyperlink>
    </w:p>
    <w:p w:rsidR="004834F6" w:rsidRDefault="004834F6" w:rsidP="004834F6">
      <w:pPr>
        <w:pStyle w:val="NormaleWeb"/>
      </w:pPr>
      <w:hyperlink r:id="rId26" w:history="1">
        <w:r>
          <w:rPr>
            <w:rStyle w:val="Collegamentoipertestuale"/>
          </w:rPr>
          <w:t>Camera del Lavoro di Savona, un’iniziativa sui temi dell’immigrazione in occasione della Giornata Mondiale del Rifugiato</w:t>
        </w:r>
      </w:hyperlink>
    </w:p>
    <w:p w:rsidR="004834F6" w:rsidRDefault="004834F6" w:rsidP="004834F6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4834F6" w:rsidRDefault="004834F6" w:rsidP="004834F6">
      <w:pPr>
        <w:pStyle w:val="NormaleWeb"/>
      </w:pPr>
      <w:hyperlink r:id="rId27" w:history="1">
        <w:r>
          <w:rPr>
            <w:rStyle w:val="Collegamentoipertestuale"/>
          </w:rPr>
          <w:t xml:space="preserve">Sinopoli: dal ministro </w:t>
        </w:r>
        <w:proofErr w:type="spellStart"/>
        <w:r>
          <w:rPr>
            <w:rStyle w:val="Collegamentoipertestuale"/>
          </w:rPr>
          <w:t>Salvini</w:t>
        </w:r>
        <w:proofErr w:type="spellEnd"/>
        <w:r>
          <w:rPr>
            <w:rStyle w:val="Collegamentoipertestuale"/>
          </w:rPr>
          <w:t xml:space="preserve"> parole e atti sbagliati e diseducativi. La scuola ha i giusti anticorpi, grazie a migliaia di docenti democratici e accoglienti</w:t>
        </w:r>
      </w:hyperlink>
    </w:p>
    <w:p w:rsidR="004834F6" w:rsidRDefault="004834F6" w:rsidP="004834F6">
      <w:pPr>
        <w:pStyle w:val="NormaleWeb"/>
      </w:pPr>
      <w:hyperlink r:id="rId28" w:history="1">
        <w:r>
          <w:rPr>
            <w:rStyle w:val="Collegamentoipertestuale"/>
          </w:rPr>
          <w:t>Migranti: Cgil, mai tanta disumanità, ci mobiliteremo</w:t>
        </w:r>
      </w:hyperlink>
    </w:p>
    <w:p w:rsidR="004834F6" w:rsidRDefault="004834F6" w:rsidP="004834F6">
      <w:pPr>
        <w:pStyle w:val="NormaleWeb"/>
      </w:pPr>
      <w:hyperlink r:id="rId29" w:history="1">
        <w:r>
          <w:rPr>
            <w:rStyle w:val="Collegamentoipertestuale"/>
          </w:rPr>
          <w:t>Scegli di esserci: iscriviti alla FLC CGIL</w:t>
        </w:r>
      </w:hyperlink>
    </w:p>
    <w:p w:rsidR="004834F6" w:rsidRDefault="004834F6" w:rsidP="004834F6">
      <w:pPr>
        <w:pStyle w:val="NormaleWeb"/>
      </w:pPr>
      <w:hyperlink r:id="rId30" w:history="1">
        <w:r>
          <w:rPr>
            <w:rStyle w:val="Collegamentoipertestuale"/>
          </w:rPr>
          <w:t>Servizi assicurativi per iscritti e RSU FLC CGIL</w:t>
        </w:r>
      </w:hyperlink>
    </w:p>
    <w:p w:rsidR="004834F6" w:rsidRDefault="004834F6" w:rsidP="004834F6">
      <w:pPr>
        <w:pStyle w:val="NormaleWeb"/>
      </w:pPr>
      <w:hyperlink r:id="rId31" w:history="1">
        <w:r>
          <w:rPr>
            <w:rStyle w:val="Collegamentoipertestuale"/>
          </w:rPr>
          <w:t>Feed Rss sito www.flcgil.it</w:t>
        </w:r>
      </w:hyperlink>
    </w:p>
    <w:p w:rsidR="004834F6" w:rsidRDefault="004834F6" w:rsidP="004834F6">
      <w:pPr>
        <w:pStyle w:val="NormaleWeb"/>
      </w:pPr>
      <w:hyperlink r:id="rId32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4834F6" w:rsidRDefault="004834F6" w:rsidP="004834F6">
      <w:pPr>
        <w:pStyle w:val="NormaleWeb"/>
      </w:pPr>
      <w:r>
        <w:t xml:space="preserve">Per l’informazione quotidiana, ecco le aree del sito nazionale dedicate alle notizie di: </w:t>
      </w:r>
      <w:hyperlink r:id="rId33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4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5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6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8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9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0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1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4834F6" w:rsidRDefault="004834F6" w:rsidP="004834F6">
      <w:pPr>
        <w:pStyle w:val="stile1"/>
        <w:jc w:val="center"/>
      </w:pPr>
      <w:r>
        <w:t>__________________</w:t>
      </w:r>
    </w:p>
    <w:p w:rsidR="004834F6" w:rsidRDefault="004834F6" w:rsidP="004834F6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2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4834F6" w:rsidRDefault="004834F6" w:rsidP="004834F6">
      <w:pPr>
        <w:pStyle w:val="stile1"/>
        <w:jc w:val="center"/>
      </w:pPr>
      <w:r>
        <w:lastRenderedPageBreak/>
        <w:t xml:space="preserve">- </w:t>
      </w:r>
      <w:hyperlink r:id="rId43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4834F6" w:rsidRDefault="004834F6" w:rsidP="004834F6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2" name="Immagine 2" descr="powered by phpList 3.0.6, © phpList ltd">
              <a:hlinkClick xmlns:a="http://schemas.openxmlformats.org/drawingml/2006/main" r:id="rId44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ed by phpList 3.0.6, © phpList ltd">
                      <a:hlinkClick r:id="rId44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F6" w:rsidRDefault="004834F6" w:rsidP="003367B9">
      <w:pPr>
        <w:pStyle w:val="stile1"/>
      </w:pPr>
      <w:bookmarkStart w:id="0" w:name="_GoBack"/>
      <w:bookmarkEnd w:id="0"/>
    </w:p>
    <w:sectPr w:rsidR="00483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367B9"/>
    <w:rsid w:val="003B624B"/>
    <w:rsid w:val="00401C03"/>
    <w:rsid w:val="004550DB"/>
    <w:rsid w:val="004834F6"/>
    <w:rsid w:val="00530299"/>
    <w:rsid w:val="0053572C"/>
    <w:rsid w:val="005545A4"/>
    <w:rsid w:val="0056144F"/>
    <w:rsid w:val="005944D7"/>
    <w:rsid w:val="005B37EE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3367B9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3367B9"/>
    <w:rPr>
      <w:i/>
      <w:iCs/>
    </w:rPr>
  </w:style>
  <w:style w:type="paragraph" w:customStyle="1" w:styleId="poweredby">
    <w:name w:val="poweredby"/>
    <w:basedOn w:val="Normale"/>
    <w:uiPriority w:val="99"/>
    <w:semiHidden/>
    <w:rsid w:val="004834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3367B9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3367B9"/>
    <w:rPr>
      <w:i/>
      <w:iCs/>
    </w:rPr>
  </w:style>
  <w:style w:type="paragraph" w:customStyle="1" w:styleId="poweredby">
    <w:name w:val="poweredby"/>
    <w:basedOn w:val="Normale"/>
    <w:uiPriority w:val="99"/>
    <w:semiHidden/>
    <w:rsid w:val="00483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q35gnS3xkVsz6yXB3" TargetMode="External"/><Relationship Id="rId13" Type="http://schemas.openxmlformats.org/officeDocument/2006/relationships/hyperlink" Target="http://www.flcgil.it/attualita/sindacato/la-formazione-sindacale-va-in-rete-il-valore-di-una-scelta.flc" TargetMode="External"/><Relationship Id="rId18" Type="http://schemas.openxmlformats.org/officeDocument/2006/relationships/hyperlink" Target="http://www.flcgil.it/scuola/dirigenti/sicurezza-nelle-scuole-una-nota-del-ministero-dell-interno-fornisce-indicazioni-sulle-misure-di-sicurezza-in-caso-di-assenza-del-cpi.flc" TargetMode="External"/><Relationship Id="rId26" Type="http://schemas.openxmlformats.org/officeDocument/2006/relationships/hyperlink" Target="http://www.flcgil.it/regioni/liguria/savona/camera-del-lavoro-di-savona-un-iniziativa-sui-temi-dell-immigrazione-in-occasione-della-giornata-mondiale-del-rifugiato.flc" TargetMode="External"/><Relationship Id="rId39" Type="http://schemas.openxmlformats.org/officeDocument/2006/relationships/hyperlink" Target="https://plus.google.com/1065654783805274764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attualita/fondi-europei-2014-2020/programmi-operativi-nazionali/pon-scuola/pon-per-la-scuola-e-le-10-azioni-per-una-scuola-inclusiva-il-quadro-della-situazione.flc" TargetMode="External"/><Relationship Id="rId34" Type="http://schemas.openxmlformats.org/officeDocument/2006/relationships/hyperlink" Target="http://www.flcgil.it/scuola/scuola-non-statale/" TargetMode="External"/><Relationship Id="rId42" Type="http://schemas.openxmlformats.org/officeDocument/2006/relationships/hyperlink" Target="http://plist.flcgil.it/?p=unsubscribe&amp;uid=cc99714b11808bea8b720df6338e406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flcgil.it/sindacato/documenti/materiali-iniziative/convegno-nazionale-violenza-nelle-scuole-roma-10-luglio-2018-programma.flc" TargetMode="External"/><Relationship Id="rId12" Type="http://schemas.openxmlformats.org/officeDocument/2006/relationships/hyperlink" Target="http://www.flcgil.it/attualita/previdenza/polo-unico-delle-visite-fiscali-dall-inps-il-riepilogo-e-l-aggiornamento-delle-disposizioni-vigenti.flc" TargetMode="External"/><Relationship Id="rId17" Type="http://schemas.openxmlformats.org/officeDocument/2006/relationships/hyperlink" Target="http://www.flcgil.it/comunicati-stampa/flc/alternanza-scuola-lavoro-ennesimo-incidente-in-toscana-situazione-insostenibile-necessaria-una-moratoria.flc" TargetMode="External"/><Relationship Id="rId25" Type="http://schemas.openxmlformats.org/officeDocument/2006/relationships/hyperlink" Target="http://www.flcgil.it/rsu/formazione-rsu-ricerca-seminario-interregionale-a-bari-il-20-giugno.flc" TargetMode="External"/><Relationship Id="rId33" Type="http://schemas.openxmlformats.org/officeDocument/2006/relationships/hyperlink" Target="http://www.flcgil.it/scuola/" TargetMode="External"/><Relationship Id="rId38" Type="http://schemas.openxmlformats.org/officeDocument/2006/relationships/hyperlink" Target="https://www.facebook.com/flccgilfanpage/" TargetMode="External"/><Relationship Id="rId46" Type="http://schemas.openxmlformats.org/officeDocument/2006/relationships/image" Target="cid:574d4d187cadb5da578e199a3c5b54d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graduatorie-di-istituto-ata-le-graduatorie-provvisorie-entro-il-15-giugno-2018-il-modello-di-reclamo.flc" TargetMode="External"/><Relationship Id="rId20" Type="http://schemas.openxmlformats.org/officeDocument/2006/relationships/hyperlink" Target="http://www.flcgil.it/scuola/precari/accesso-all-insegnamento-adi-flc-cgil-e-link-lanciano-una-petizione-per-ottenere-certezze-e-tutele-per-il-concorso-fit.flc" TargetMode="External"/><Relationship Id="rId29" Type="http://schemas.openxmlformats.org/officeDocument/2006/relationships/hyperlink" Target="http://www.flcgil.it/sindacato/iscriviti.flc" TargetMode="External"/><Relationship Id="rId41" Type="http://schemas.openxmlformats.org/officeDocument/2006/relationships/hyperlink" Target="https://www.youtube.com/user/sindacatoflcgi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attualita/e-uscito-il-n-5-6-di-articolo-33-con-un-intervista-esclusiva-a-francesco-sinopoli.flc" TargetMode="External"/><Relationship Id="rId24" Type="http://schemas.openxmlformats.org/officeDocument/2006/relationships/hyperlink" Target="http://www.flcgil.it/regioni/piemonte/novara/formazione-rsu-a-verbania-e-a-novara-due-corsi.flc" TargetMode="External"/><Relationship Id="rId32" Type="http://schemas.openxmlformats.org/officeDocument/2006/relationships/hyperlink" Target="http://servizi.flcgil.it/" TargetMode="External"/><Relationship Id="rId37" Type="http://schemas.openxmlformats.org/officeDocument/2006/relationships/hyperlink" Target="http://www.flcgil.it/scuola/formazione-professionale/" TargetMode="External"/><Relationship Id="rId40" Type="http://schemas.openxmlformats.org/officeDocument/2006/relationships/hyperlink" Target="https://twitter.com/flccgil" TargetMode="External"/><Relationship Id="rId45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mobilita-scuola-2018-2019-docenti-circa-5000-posti-liberi-dopo-trasferimenti-scuola-infanzia.flc" TargetMode="External"/><Relationship Id="rId23" Type="http://schemas.openxmlformats.org/officeDocument/2006/relationships/hyperlink" Target="http://www.flcgil.it/attualita/previdenza/contributi-per-la-frequenza-di-corsi-di-lingua-in-italia-per-i-figli-dei-dipendenti-pubblici-scadenza-20-luglio-2018.flc" TargetMode="External"/><Relationship Id="rId28" Type="http://schemas.openxmlformats.org/officeDocument/2006/relationships/hyperlink" Target="http://www.flcgil.it/attualita/migranti-cgil-mai-tanta-disumanita-ci-mobiliteremo.flc" TargetMode="External"/><Relationship Id="rId36" Type="http://schemas.openxmlformats.org/officeDocument/2006/relationships/hyperlink" Target="http://www.flcgil.it/ricerca/" TargetMode="External"/><Relationship Id="rId10" Type="http://schemas.openxmlformats.org/officeDocument/2006/relationships/hyperlink" Target="http://www.flcgil.it/scuola/contratto-urgenze-scuola-sindacati-chiedono-incontro-ministro-bussetti.flc" TargetMode="External"/><Relationship Id="rId19" Type="http://schemas.openxmlformats.org/officeDocument/2006/relationships/hyperlink" Target="http://www.flcgil.it/scuola/scuole-italiane-estero/la-gestione-del-sistema-educativo-all-estero-deve-essere-affrontata-in-una-intesa-con-i-sindacati.flc" TargetMode="External"/><Relationship Id="rId31" Type="http://schemas.openxmlformats.org/officeDocument/2006/relationships/hyperlink" Target="http://www.flcgil.it/sindacato/feed-rss-sito-www-flcgil-it.flc" TargetMode="External"/><Relationship Id="rId44" Type="http://schemas.openxmlformats.org/officeDocument/2006/relationships/hyperlink" Target="http://www.phplist.com/poweredby?utm_source=pl3.0.6&amp;utm_medium=poweredhostedimg&amp;utm_campaign=php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violenze-nelle-scuole-convegno-nazionale-flc-cgil-e-proteo-con-la-presenza-del-ministro-marco-bussetti.flc" TargetMode="External"/><Relationship Id="rId14" Type="http://schemas.openxmlformats.org/officeDocument/2006/relationships/hyperlink" Target="http://www.flcgil.it/scuola/docenti/infanzia/mobilita-scuola-2018-2019-docenti-pubblicati-movimenti-scuola-infanzia.flc" TargetMode="External"/><Relationship Id="rId22" Type="http://schemas.openxmlformats.org/officeDocument/2006/relationships/hyperlink" Target="http://www.flcgil.it/attualita/fondi-europei-2014-2020/programmi-operativi-nazionali/pon-scuola/pon-per-la-scuola-posticipato-al-31-ottobre-2018-la-chiusura-dei-progetti-relativi-ai-laboratori-dei-licei-musicali-coreutici-e-sportivi-autorizzati-nel-luglio-2017.flc" TargetMode="External"/><Relationship Id="rId27" Type="http://schemas.openxmlformats.org/officeDocument/2006/relationships/hyperlink" Target="http://www.flcgil.it/comunicati-stampa/flc/sinopoli-dal-ministro-salvini-parole-e-atti-sbagliati-e-diseducativi-la-scuola-ha-i-giusti-anticorpi-grazie-a-migliaia-di-docenti-democratici-e-accoglienti.flc" TargetMode="External"/><Relationship Id="rId30" Type="http://schemas.openxmlformats.org/officeDocument/2006/relationships/hyperlink" Target="http://www.flcgil.it/sindacato/servizi-agli-iscritti/servizi-assicurativi-per-iscritti-e-rsu-flc-cgil.flc" TargetMode="External"/><Relationship Id="rId35" Type="http://schemas.openxmlformats.org/officeDocument/2006/relationships/hyperlink" Target="http://www.flcgil.it/universita/" TargetMode="External"/><Relationship Id="rId43" Type="http://schemas.openxmlformats.org/officeDocument/2006/relationships/hyperlink" Target="http://www.flcgil.it/sindacato/privacy.fl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2018-01-19T10:18:00Z</cp:lastPrinted>
  <dcterms:created xsi:type="dcterms:W3CDTF">2018-01-27T10:23:00Z</dcterms:created>
  <dcterms:modified xsi:type="dcterms:W3CDTF">2018-06-19T07:46:00Z</dcterms:modified>
</cp:coreProperties>
</file>