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0B" w:rsidRDefault="001A760B" w:rsidP="001A760B">
      <w:pPr>
        <w:pStyle w:val="NormaleWeb"/>
        <w:jc w:val="center"/>
      </w:pPr>
      <w:r>
        <w:rPr>
          <w:rStyle w:val="Enfasigrassetto"/>
          <w:i/>
          <w:iCs/>
        </w:rPr>
        <w:t>Graduatorie di istituto ATA e docenti: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verifiche e controlli da parte delle scuole</w:t>
      </w:r>
    </w:p>
    <w:p w:rsidR="001A760B" w:rsidRDefault="001A760B" w:rsidP="001A760B">
      <w:pPr>
        <w:pStyle w:val="NormaleWeb"/>
      </w:pPr>
      <w:r>
        <w:t xml:space="preserve">Una volta pubblicate le graduatorie definitive per il triennio 2017/2019, all’atto della costituzione del primo rapporto di lavoro </w:t>
      </w:r>
      <w:r>
        <w:rPr>
          <w:rStyle w:val="Enfasigrassetto"/>
        </w:rPr>
        <w:t xml:space="preserve">le scuole sono tenute ad effettuare </w:t>
      </w:r>
      <w:r>
        <w:t>tempestivamente</w:t>
      </w:r>
      <w:r>
        <w:rPr>
          <w:rStyle w:val="Enfasigrassetto"/>
        </w:rPr>
        <w:t xml:space="preserve"> verifiche e controlli </w:t>
      </w:r>
      <w:r>
        <w:t xml:space="preserve">in merito alle dichiarazioni dei candidati. Queste operazioni avvengono ai sensi dell’articolo 7 del </w:t>
      </w:r>
      <w:hyperlink r:id="rId7" w:history="1">
        <w:r>
          <w:rPr>
            <w:rStyle w:val="Collegamentoipertestuale"/>
          </w:rPr>
          <w:t>DM 640/17</w:t>
        </w:r>
      </w:hyperlink>
      <w:r>
        <w:t xml:space="preserve">, dell’articolo 8 del </w:t>
      </w:r>
      <w:hyperlink r:id="rId8" w:history="1">
        <w:r>
          <w:rPr>
            <w:rStyle w:val="Collegamentoipertestuale"/>
          </w:rPr>
          <w:t>DM 374/17</w:t>
        </w:r>
      </w:hyperlink>
      <w:r>
        <w:t xml:space="preserve"> e in base alle disposizioni del </w:t>
      </w:r>
      <w:r>
        <w:rPr>
          <w:rStyle w:val="Enfasigrassetto"/>
        </w:rPr>
        <w:t xml:space="preserve">Testo Unico in materia di documentazione amministrativa </w:t>
      </w:r>
      <w:r>
        <w:t>(</w:t>
      </w:r>
      <w:hyperlink r:id="rId9" w:history="1">
        <w:r>
          <w:rPr>
            <w:rStyle w:val="Collegamentoipertestuale"/>
          </w:rPr>
          <w:t>DPR 445/00</w:t>
        </w:r>
      </w:hyperlink>
      <w:r>
        <w:t>).</w:t>
      </w:r>
    </w:p>
    <w:p w:rsidR="001A760B" w:rsidRDefault="001A760B" w:rsidP="001A760B">
      <w:pPr>
        <w:pStyle w:val="NormaleWeb"/>
      </w:pPr>
      <w:r>
        <w:t xml:space="preserve">Sul nostro sito abbiamo pubblicato una </w:t>
      </w:r>
      <w:r>
        <w:rPr>
          <w:rStyle w:val="Enfasigrassetto"/>
        </w:rPr>
        <w:t>scheda di approfondimento</w:t>
      </w:r>
      <w:r>
        <w:t xml:space="preserve"> utile alle lavoratrici e ai lavoratori interessati, ma anche strumento per supportare il lavoro delle segreterie scolastiche.</w:t>
      </w:r>
    </w:p>
    <w:p w:rsidR="001A760B" w:rsidRDefault="001A760B" w:rsidP="001A760B">
      <w:pPr>
        <w:pStyle w:val="NormaleWeb"/>
      </w:pPr>
      <w:hyperlink r:id="rId10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1A760B" w:rsidRDefault="001A760B" w:rsidP="001A760B">
      <w:pPr>
        <w:pStyle w:val="NormaleWeb"/>
      </w:pPr>
      <w:r>
        <w:t>Cordialmente</w:t>
      </w:r>
      <w:r>
        <w:br/>
        <w:t>FLC CGIL nazionale</w:t>
      </w:r>
    </w:p>
    <w:p w:rsidR="001A760B" w:rsidRDefault="001A760B" w:rsidP="001A760B">
      <w:pPr>
        <w:pStyle w:val="NormaleWeb"/>
      </w:pPr>
      <w:r>
        <w:rPr>
          <w:rStyle w:val="Enfasigrassetto"/>
          <w:i/>
          <w:iCs/>
        </w:rPr>
        <w:t>In evidenza</w:t>
      </w:r>
    </w:p>
    <w:p w:rsidR="001A760B" w:rsidRDefault="001A760B" w:rsidP="001A760B">
      <w:pPr>
        <w:pStyle w:val="NormaleWeb"/>
      </w:pPr>
      <w:hyperlink r:id="rId11" w:history="1">
        <w:r>
          <w:rPr>
            <w:rStyle w:val="Collegamentoipertestuale"/>
          </w:rPr>
          <w:t>I disastri di inizio anno scolastico: come al solito mancano i docenti (seconda parte)</w:t>
        </w:r>
      </w:hyperlink>
    </w:p>
    <w:p w:rsidR="001A760B" w:rsidRDefault="001A760B" w:rsidP="001A760B">
      <w:pPr>
        <w:pStyle w:val="NormaleWeb"/>
      </w:pPr>
      <w:hyperlink r:id="rId12" w:history="1">
        <w:r>
          <w:rPr>
            <w:rStyle w:val="Collegamentoipertestuale"/>
          </w:rPr>
          <w:t>AFAM: disposizioni legislative favorevoli per i precari del settore</w:t>
        </w:r>
      </w:hyperlink>
    </w:p>
    <w:p w:rsidR="001A760B" w:rsidRDefault="001A760B" w:rsidP="001A760B">
      <w:pPr>
        <w:pStyle w:val="NormaleWeb"/>
      </w:pPr>
      <w:hyperlink r:id="rId13" w:history="1">
        <w:r>
          <w:rPr>
            <w:rStyle w:val="Collegamentoipertestuale"/>
          </w:rPr>
          <w:t>7 ottobre 2018: la FLC CGIL alla marcia della Pace Perugia-Assisi</w:t>
        </w:r>
      </w:hyperlink>
    </w:p>
    <w:p w:rsidR="001A760B" w:rsidRDefault="001A760B" w:rsidP="001A760B">
      <w:pPr>
        <w:pStyle w:val="NormaleWeb"/>
      </w:pPr>
      <w:r>
        <w:rPr>
          <w:rStyle w:val="Enfasicorsivo"/>
          <w:b/>
          <w:bCs/>
        </w:rPr>
        <w:t>Notizie precari</w:t>
      </w:r>
    </w:p>
    <w:p w:rsidR="001A760B" w:rsidRDefault="001A760B" w:rsidP="001A760B">
      <w:pPr>
        <w:pStyle w:val="NormaleWeb"/>
      </w:pPr>
      <w:hyperlink r:id="rId14" w:history="1">
        <w:r>
          <w:rPr>
            <w:rStyle w:val="Collegamentoipertestuale"/>
          </w:rPr>
          <w:t>Immissioni in ruolo: pubblicato il decreto per l’accantonamento dei posti per le GRME</w:t>
        </w:r>
      </w:hyperlink>
    </w:p>
    <w:p w:rsidR="001A760B" w:rsidRDefault="001A760B" w:rsidP="001A760B">
      <w:pPr>
        <w:pStyle w:val="NormaleWeb"/>
      </w:pPr>
      <w:hyperlink r:id="rId15" w:history="1">
        <w:r>
          <w:rPr>
            <w:rStyle w:val="Collegamentoipertestuale"/>
          </w:rPr>
          <w:t>Concorso riservato docenti: il Consiglio di Stato non ammette i ricorrenti non abilitati</w:t>
        </w:r>
      </w:hyperlink>
    </w:p>
    <w:p w:rsidR="001A760B" w:rsidRDefault="001A760B" w:rsidP="001A760B">
      <w:pPr>
        <w:pStyle w:val="NormaleWeb"/>
      </w:pPr>
      <w:hyperlink r:id="rId16" w:history="1">
        <w:r>
          <w:rPr>
            <w:rStyle w:val="Collegamentoipertestuale"/>
          </w:rPr>
          <w:t>Concorso regionale per abilitati: le indicazioni del MIUR sul percorso annuale FIT</w:t>
        </w:r>
      </w:hyperlink>
    </w:p>
    <w:p w:rsidR="001A760B" w:rsidRDefault="001A760B" w:rsidP="001A760B">
      <w:pPr>
        <w:pStyle w:val="NormaleWeb"/>
      </w:pPr>
      <w:hyperlink r:id="rId17" w:history="1">
        <w:r>
          <w:rPr>
            <w:rStyle w:val="Collegamentoipertestuale"/>
          </w:rPr>
          <w:t>I disastri di inizio anno scolastico: il reclutamento (prima parte)</w:t>
        </w:r>
      </w:hyperlink>
    </w:p>
    <w:p w:rsidR="001A760B" w:rsidRDefault="001A760B" w:rsidP="001A760B">
      <w:pPr>
        <w:pStyle w:val="NormaleWeb"/>
      </w:pPr>
      <w:hyperlink r:id="rId18" w:history="1">
        <w:r>
          <w:rPr>
            <w:rStyle w:val="Collegamentoipertestuale"/>
          </w:rPr>
          <w:t xml:space="preserve">ADI, FLC CGIL e LINK su caos concorsi FIT </w:t>
        </w:r>
      </w:hyperlink>
    </w:p>
    <w:p w:rsidR="001A760B" w:rsidRDefault="001A760B" w:rsidP="001A760B">
      <w:pPr>
        <w:pStyle w:val="NormaleWeb"/>
      </w:pPr>
      <w:hyperlink r:id="rId19" w:history="1">
        <w:proofErr w:type="spellStart"/>
        <w:r>
          <w:rPr>
            <w:rStyle w:val="Collegamentoipertestuale"/>
          </w:rPr>
          <w:t>NoiPA</w:t>
        </w:r>
        <w:proofErr w:type="spellEnd"/>
        <w:r>
          <w:rPr>
            <w:rStyle w:val="Collegamentoipertestuale"/>
          </w:rPr>
          <w:t xml:space="preserve"> sta provvedendo a correggere gli errori riscontrati sui cedolini </w:t>
        </w:r>
      </w:hyperlink>
    </w:p>
    <w:p w:rsidR="001A760B" w:rsidRDefault="001A760B" w:rsidP="001A760B">
      <w:pPr>
        <w:pStyle w:val="NormaleWeb"/>
      </w:pPr>
      <w:hyperlink r:id="rId20" w:history="1">
        <w:r>
          <w:rPr>
            <w:rStyle w:val="Collegamentoipertestuale"/>
          </w:rPr>
          <w:t>La difficile gestione quotidiana delle scuole: urge un’intesa politica per superare problemi vecchi e nuovi</w:t>
        </w:r>
      </w:hyperlink>
    </w:p>
    <w:p w:rsidR="001A760B" w:rsidRDefault="001A760B" w:rsidP="001A760B">
      <w:pPr>
        <w:pStyle w:val="NormaleWeb"/>
      </w:pPr>
      <w:hyperlink r:id="rId21" w:history="1">
        <w:r>
          <w:rPr>
            <w:rStyle w:val="Collegamentoipertestuale"/>
          </w:rPr>
          <w:t>Procede l’iter del concorso straordinario della scuola primaria e dell’infanzia</w:t>
        </w:r>
      </w:hyperlink>
    </w:p>
    <w:p w:rsidR="001A760B" w:rsidRDefault="001A760B" w:rsidP="001A760B">
      <w:pPr>
        <w:pStyle w:val="NormaleWeb"/>
      </w:pPr>
      <w:hyperlink r:id="rId22" w:history="1">
        <w:r>
          <w:rPr>
            <w:rStyle w:val="Collegamentoipertestuale"/>
          </w:rPr>
          <w:t>Incontro al MIUR sul reclutamento dei docenti precari di religione</w:t>
        </w:r>
      </w:hyperlink>
    </w:p>
    <w:p w:rsidR="001A760B" w:rsidRDefault="001A760B" w:rsidP="001A760B">
      <w:pPr>
        <w:pStyle w:val="NormaleWeb"/>
      </w:pPr>
      <w:hyperlink r:id="rId23" w:history="1">
        <w:r>
          <w:rPr>
            <w:rStyle w:val="Collegamentoipertestuale"/>
          </w:rPr>
          <w:t>AFAM: prorogati i contratti in essere dei docenti precari</w:t>
        </w:r>
      </w:hyperlink>
    </w:p>
    <w:p w:rsidR="001A760B" w:rsidRDefault="001A760B" w:rsidP="001A760B">
      <w:pPr>
        <w:pStyle w:val="NormaleWeb"/>
      </w:pPr>
      <w:hyperlink r:id="rId24" w:history="1">
        <w:r>
          <w:rPr>
            <w:rStyle w:val="Collegamentoipertestuale"/>
          </w:rPr>
          <w:t>AFAM: nuove graduatorie nazionali docenti precari. In linea la procedura di chiusura delle domande</w:t>
        </w:r>
      </w:hyperlink>
    </w:p>
    <w:p w:rsidR="001A760B" w:rsidRDefault="001A760B" w:rsidP="001A760B">
      <w:pPr>
        <w:pStyle w:val="NormaleWeb"/>
      </w:pPr>
      <w:hyperlink r:id="rId25" w:history="1">
        <w:r>
          <w:rPr>
            <w:rStyle w:val="Collegamentoipertestuale"/>
          </w:rPr>
          <w:t>AFAM: nuove graduatorie nazionali docenti precari. Il MIUR pubblica alcuni chiarimenti</w:t>
        </w:r>
      </w:hyperlink>
    </w:p>
    <w:p w:rsidR="001A760B" w:rsidRDefault="001A760B" w:rsidP="001A760B">
      <w:pPr>
        <w:pStyle w:val="NormaleWeb"/>
      </w:pPr>
      <w:hyperlink r:id="rId26" w:history="1">
        <w:r>
          <w:rPr>
            <w:rStyle w:val="Collegamentoipertestuale"/>
          </w:rPr>
          <w:t>Avvio anno accademico 2018/2019 delle istituzioni AFAM: pubblicati gli avvisi del MIUR</w:t>
        </w:r>
      </w:hyperlink>
    </w:p>
    <w:p w:rsidR="001A760B" w:rsidRDefault="001A760B" w:rsidP="001A760B">
      <w:pPr>
        <w:pStyle w:val="NormaleWeb"/>
      </w:pPr>
      <w:hyperlink r:id="rId27" w:history="1">
        <w:r>
          <w:rPr>
            <w:rStyle w:val="Collegamentoipertestuale"/>
          </w:rPr>
          <w:t>INFN: auguriamo buon lavoro al personale precario che dal 1° ottobre ha avuto il contratto trasformato in tempo indeterminato</w:t>
        </w:r>
      </w:hyperlink>
    </w:p>
    <w:p w:rsidR="001A760B" w:rsidRDefault="001A760B" w:rsidP="001A760B">
      <w:pPr>
        <w:pStyle w:val="NormaleWeb"/>
      </w:pPr>
      <w:hyperlink r:id="rId28" w:history="1">
        <w:r>
          <w:rPr>
            <w:rStyle w:val="Collegamentoipertestuale"/>
          </w:rPr>
          <w:t>CNR: il Presidente ribadisce la volontà di stabilizzare i precari C.1 nei termini previsti dal Decreto</w:t>
        </w:r>
      </w:hyperlink>
    </w:p>
    <w:p w:rsidR="001A760B" w:rsidRDefault="001A760B" w:rsidP="001A760B">
      <w:pPr>
        <w:pStyle w:val="NormaleWeb"/>
      </w:pPr>
      <w:hyperlink r:id="rId29" w:history="1">
        <w:r>
          <w:rPr>
            <w:rStyle w:val="Collegamentoipertestuale"/>
          </w:rPr>
          <w:t>Concorsi università</w:t>
        </w:r>
      </w:hyperlink>
    </w:p>
    <w:p w:rsidR="001A760B" w:rsidRDefault="001A760B" w:rsidP="001A760B">
      <w:pPr>
        <w:pStyle w:val="NormaleWeb"/>
      </w:pPr>
      <w:hyperlink r:id="rId30" w:history="1">
        <w:r>
          <w:rPr>
            <w:rStyle w:val="Collegamentoipertestuale"/>
          </w:rPr>
          <w:t>Concorsi ricerca</w:t>
        </w:r>
      </w:hyperlink>
    </w:p>
    <w:p w:rsidR="001A760B" w:rsidRDefault="001A760B" w:rsidP="001A760B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1A760B" w:rsidRDefault="001A760B" w:rsidP="001A760B">
      <w:pPr>
        <w:pStyle w:val="NormaleWeb"/>
      </w:pPr>
      <w:hyperlink r:id="rId31" w:history="1">
        <w:r>
          <w:rPr>
            <w:rStyle w:val="Collegamentoipertestuale"/>
          </w:rPr>
          <w:t>La FLC CGIL è con Mimmo Lucano, senza se e senza ma. Ecco perché</w:t>
        </w:r>
      </w:hyperlink>
    </w:p>
    <w:p w:rsidR="001A760B" w:rsidRDefault="001A760B" w:rsidP="001A760B">
      <w:pPr>
        <w:pStyle w:val="NormaleWeb"/>
      </w:pPr>
      <w:hyperlink r:id="rId32" w:history="1">
        <w:r>
          <w:rPr>
            <w:rStyle w:val="Collegamentoipertestuale"/>
          </w:rPr>
          <w:t>“Solidarietà a Mimmo Lucano e alla comunità di Riace”</w:t>
        </w:r>
      </w:hyperlink>
    </w:p>
    <w:p w:rsidR="001A760B" w:rsidRDefault="001A760B" w:rsidP="001A760B">
      <w:pPr>
        <w:pStyle w:val="NormaleWeb"/>
      </w:pPr>
      <w:hyperlink r:id="rId33" w:history="1">
        <w:r>
          <w:rPr>
            <w:rStyle w:val="Collegamentoipertestuale"/>
          </w:rPr>
          <w:t>5 ottobre: Giornata mondiale degli insegnanti</w:t>
        </w:r>
      </w:hyperlink>
    </w:p>
    <w:p w:rsidR="001A760B" w:rsidRDefault="001A760B" w:rsidP="001A760B">
      <w:pPr>
        <w:pStyle w:val="NormaleWeb"/>
      </w:pPr>
      <w:hyperlink r:id="rId34" w:history="1">
        <w:r>
          <w:rPr>
            <w:rStyle w:val="Collegamentoipertestuale"/>
          </w:rPr>
          <w:t xml:space="preserve">Jobs </w:t>
        </w:r>
        <w:proofErr w:type="spellStart"/>
        <w:r>
          <w:rPr>
            <w:rStyle w:val="Collegamentoipertestuale"/>
          </w:rPr>
          <w:t>Act</w:t>
        </w:r>
        <w:proofErr w:type="spellEnd"/>
        <w:r>
          <w:rPr>
            <w:rStyle w:val="Collegamentoipertestuale"/>
          </w:rPr>
          <w:t xml:space="preserve">: </w:t>
        </w:r>
        <w:proofErr w:type="spellStart"/>
        <w:r>
          <w:rPr>
            <w:rStyle w:val="Collegamentoipertestuale"/>
          </w:rPr>
          <w:t>Camusso</w:t>
        </w:r>
        <w:proofErr w:type="spellEnd"/>
        <w:r>
          <w:rPr>
            <w:rStyle w:val="Collegamentoipertestuale"/>
          </w:rPr>
          <w:t>, dalla Consulta decisione importante e positiva</w:t>
        </w:r>
      </w:hyperlink>
    </w:p>
    <w:p w:rsidR="001A760B" w:rsidRDefault="001A760B" w:rsidP="001A760B">
      <w:pPr>
        <w:pStyle w:val="NormaleWeb"/>
      </w:pPr>
      <w:hyperlink r:id="rId35" w:history="1">
        <w:r>
          <w:rPr>
            <w:rStyle w:val="Collegamentoipertestuale"/>
          </w:rPr>
          <w:t>Decreto governativo sull’immigrazione: nulla a che fare con la sicurezza, molto con la negazione dei diritti</w:t>
        </w:r>
      </w:hyperlink>
    </w:p>
    <w:p w:rsidR="001A760B" w:rsidRDefault="001A760B" w:rsidP="001A760B">
      <w:pPr>
        <w:pStyle w:val="NormaleWeb"/>
      </w:pPr>
      <w:hyperlink r:id="rId36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</w:t>
        </w:r>
      </w:hyperlink>
    </w:p>
    <w:p w:rsidR="001A760B" w:rsidRDefault="001A760B" w:rsidP="001A760B">
      <w:pPr>
        <w:pStyle w:val="NormaleWeb"/>
      </w:pPr>
      <w:hyperlink r:id="rId37" w:history="1">
        <w:r>
          <w:rPr>
            <w:rStyle w:val="Collegamentoipertestuale"/>
          </w:rPr>
          <w:t>Scegli di esserci: iscriviti alla FLC CGIL</w:t>
        </w:r>
      </w:hyperlink>
    </w:p>
    <w:p w:rsidR="001A760B" w:rsidRDefault="001A760B" w:rsidP="001A760B">
      <w:pPr>
        <w:pStyle w:val="NormaleWeb"/>
      </w:pPr>
      <w:hyperlink r:id="rId38" w:history="1">
        <w:r>
          <w:rPr>
            <w:rStyle w:val="Collegamentoipertestuale"/>
          </w:rPr>
          <w:t>Servizi assicurativi per iscritti e RSU FLC CGIL</w:t>
        </w:r>
      </w:hyperlink>
    </w:p>
    <w:p w:rsidR="001A760B" w:rsidRDefault="001A760B" w:rsidP="001A760B">
      <w:pPr>
        <w:pStyle w:val="NormaleWeb"/>
      </w:pPr>
      <w:hyperlink r:id="rId39" w:history="1">
        <w:r>
          <w:rPr>
            <w:rStyle w:val="Collegamentoipertestuale"/>
          </w:rPr>
          <w:t>Feed Rss sito www.flcgil.it</w:t>
        </w:r>
      </w:hyperlink>
    </w:p>
    <w:p w:rsidR="001A760B" w:rsidRDefault="001A760B" w:rsidP="001A760B">
      <w:pPr>
        <w:pStyle w:val="NormaleWeb"/>
      </w:pPr>
      <w:hyperlink r:id="rId40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1A760B" w:rsidRDefault="001A760B" w:rsidP="001A760B">
      <w:pPr>
        <w:pStyle w:val="NormaleWeb"/>
      </w:pPr>
      <w:r>
        <w:t xml:space="preserve">Per l’informazione quotidiana, ecco le aree del sito nazionale dedicate alle notizie di: </w:t>
      </w:r>
      <w:hyperlink r:id="rId41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5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6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7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8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9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1A760B" w:rsidRDefault="001A760B" w:rsidP="001A760B">
      <w:pPr>
        <w:pStyle w:val="stile1"/>
        <w:jc w:val="center"/>
      </w:pPr>
      <w:r>
        <w:t>__________________</w:t>
      </w:r>
    </w:p>
    <w:p w:rsidR="001A760B" w:rsidRDefault="001A760B" w:rsidP="001A760B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0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1A760B" w:rsidRDefault="001A760B" w:rsidP="001A760B">
      <w:pPr>
        <w:pStyle w:val="stile1"/>
        <w:jc w:val="center"/>
      </w:pPr>
      <w:r>
        <w:t xml:space="preserve">- </w:t>
      </w:r>
      <w:hyperlink r:id="rId51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1A760B" w:rsidRDefault="001A760B" w:rsidP="001A760B">
      <w:pPr>
        <w:pStyle w:val="poweredby"/>
      </w:pPr>
      <w:r>
        <w:rPr>
          <w:noProof/>
          <w:color w:val="0000FF"/>
        </w:rPr>
        <w:lastRenderedPageBreak/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52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phpList 3.0.6, © phpList ltd">
                      <a:hlinkClick r:id="rId52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0B" w:rsidRDefault="001A760B" w:rsidP="001A760B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Rettangolo 2" descr="http://plist.flcgil.it/ut.php?u=cc99714b11808bea8b720df6338e4066&amp;m=1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2" o:spid="_x0000_s1026" alt="http://plist.flcgil.it/ut.php?u=cc99714b11808bea8b720df6338e4066&amp;m=1678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1F4E99" w:rsidRDefault="001F4E99" w:rsidP="001A760B">
      <w:pPr>
        <w:pStyle w:val="NormaleWeb"/>
        <w:jc w:val="center"/>
      </w:pPr>
      <w:bookmarkStart w:id="0" w:name="_GoBack"/>
      <w:bookmarkEnd w:id="0"/>
    </w:p>
    <w:sectPr w:rsidR="001F4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A760B"/>
    <w:rsid w:val="001B2141"/>
    <w:rsid w:val="001E4F7F"/>
    <w:rsid w:val="001F4E99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7-ottobre-2018-la-flc-cgil-alla-marcia-della-pace-perugia-assisi.flc" TargetMode="External"/><Relationship Id="rId18" Type="http://schemas.openxmlformats.org/officeDocument/2006/relationships/hyperlink" Target="http://www.flcgil.it/scuola/precari/caos-concorsi-fit-adi-flc-cgil-e-link-ci-mobiliteremo-per-il-futuro-dei-precari-della-scuola-e-degli-aspiranti-insegnanti.flc" TargetMode="External"/><Relationship Id="rId26" Type="http://schemas.openxmlformats.org/officeDocument/2006/relationships/hyperlink" Target="http://www.flcgil.it/universita/afam/docenti/avvio-anno-accademico-2018-2019-istituzioni-afam-pubblicati-avvisi-miur.flc" TargetMode="External"/><Relationship Id="rId39" Type="http://schemas.openxmlformats.org/officeDocument/2006/relationships/hyperlink" Target="http://www.flcgil.it/sindacato/feed-rss-sito-www-flcgil-it.flc" TargetMode="External"/><Relationship Id="rId21" Type="http://schemas.openxmlformats.org/officeDocument/2006/relationships/hyperlink" Target="http://www.flcgil.it/scuola/precari/procede-l-iter-del-concorso-straordinario-della-scuola-primaria-e-dell-infanzia.flc" TargetMode="External"/><Relationship Id="rId34" Type="http://schemas.openxmlformats.org/officeDocument/2006/relationships/hyperlink" Target="http://www.flcgil.it/attualita/jobs-act-camusso-dalla-consulta-decisione-importante-e-positiva.flc" TargetMode="External"/><Relationship Id="rId42" Type="http://schemas.openxmlformats.org/officeDocument/2006/relationships/hyperlink" Target="http://www.flcgil.it/scuola/scuola-non-statale/" TargetMode="External"/><Relationship Id="rId47" Type="http://schemas.openxmlformats.org/officeDocument/2006/relationships/hyperlink" Target="https://plus.google.com/106565478380527476442" TargetMode="External"/><Relationship Id="rId50" Type="http://schemas.openxmlformats.org/officeDocument/2006/relationships/hyperlink" Target="http://plist.flcgil.it/?p=unsubscribe&amp;uid=cc99714b11808bea8b720df6338e406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flcgil.it/leggi-normative/documenti/decreti-ministeriali/decreto-ministeriale-640-del-30-agosto-2017-aggiornamento-terza-fascia-graduatorie-ata-triennio-2017-2019.flc" TargetMode="External"/><Relationship Id="rId12" Type="http://schemas.openxmlformats.org/officeDocument/2006/relationships/hyperlink" Target="http://www.flcgil.it/universita/afam/afam-disposizioni-legislative-favorevoli-per-i-precari-del-settore.flc" TargetMode="External"/><Relationship Id="rId17" Type="http://schemas.openxmlformats.org/officeDocument/2006/relationships/hyperlink" Target="http://www.flcgil.it/scuola/i-disastri-dell-avvio-dell-anno-scolastico-il-reclutamento-prima-parte.flc" TargetMode="External"/><Relationship Id="rId25" Type="http://schemas.openxmlformats.org/officeDocument/2006/relationships/hyperlink" Target="http://www.flcgil.it/universita/afam/precari/afam-nuove-graduatorie-nazionali-docenti-precari-il-miur-pubblica-alcuni-chiarimenti.flc" TargetMode="External"/><Relationship Id="rId33" Type="http://schemas.openxmlformats.org/officeDocument/2006/relationships/hyperlink" Target="http://www.flcgil.it/attualita/5-ottobre-2018-giornata-mondiale-degli-insegnanti.flc" TargetMode="External"/><Relationship Id="rId38" Type="http://schemas.openxmlformats.org/officeDocument/2006/relationships/hyperlink" Target="http://www.flcgil.it/sindacato/servizi-agli-iscritti/servizi-assicurativi-per-iscritti-e-rsu-flc-cgil.flc" TargetMode="External"/><Relationship Id="rId46" Type="http://schemas.openxmlformats.org/officeDocument/2006/relationships/hyperlink" Target="https://www.facebook.com/flccgilfanpag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concorso-regionale-per-abilitati-le-indicazioni-del-miur-sul-percorso-annuale-fit.flc" TargetMode="External"/><Relationship Id="rId20" Type="http://schemas.openxmlformats.org/officeDocument/2006/relationships/hyperlink" Target="http://www.flcgil.it/scuola/la-difficile-gestione-quotidiana-delle-scuole-urge-un-intesa-politica-per-superare-problemi-vecchi-e-nuovi.flc" TargetMode="External"/><Relationship Id="rId29" Type="http://schemas.openxmlformats.org/officeDocument/2006/relationships/hyperlink" Target="http://www.flcgil.it/search/query/Concorsi+universit&#224;+in+Gazzetta+Ufficiale/channel/universita/model/notizia-nazionale-14/sort/latest" TargetMode="External"/><Relationship Id="rId41" Type="http://schemas.openxmlformats.org/officeDocument/2006/relationships/hyperlink" Target="http://www.flcgil.it/scuola/" TargetMode="External"/><Relationship Id="rId54" Type="http://schemas.openxmlformats.org/officeDocument/2006/relationships/image" Target="cid:9cacf9b00fe2262cbe013e522b725ea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disastri-inizio-anno-scolastico-mancano-docenti-seconda-parte.flc" TargetMode="External"/><Relationship Id="rId24" Type="http://schemas.openxmlformats.org/officeDocument/2006/relationships/hyperlink" Target="http://www.flcgil.it/universita/afam/precari/afam-nuove-graduatorie-nazionali-docenti-precari-in-linea-la-procedura-di-chiusura-delle-domande.flc" TargetMode="External"/><Relationship Id="rId32" Type="http://schemas.openxmlformats.org/officeDocument/2006/relationships/hyperlink" Target="http://www.flcgil.it/attualita/solidarieta-a-mimmo-lucano-e-alla-comunita-di-riace.flc" TargetMode="External"/><Relationship Id="rId37" Type="http://schemas.openxmlformats.org/officeDocument/2006/relationships/hyperlink" Target="http://www.flcgil.it/sindacato/iscriviti.flc" TargetMode="External"/><Relationship Id="rId40" Type="http://schemas.openxmlformats.org/officeDocument/2006/relationships/hyperlink" Target="http://servizi.flcgil.it/" TargetMode="External"/><Relationship Id="rId45" Type="http://schemas.openxmlformats.org/officeDocument/2006/relationships/hyperlink" Target="http://www.flcgil.it/scuola/formazione-professionale/" TargetMode="External"/><Relationship Id="rId53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precari/concorso-riservato-docenti-il-consiglio-di-stato-non-ammette-i-ricorrenti-non-abilitati-e-rinvia-la-decisione-alla-corte-costituzionale.flc" TargetMode="External"/><Relationship Id="rId23" Type="http://schemas.openxmlformats.org/officeDocument/2006/relationships/hyperlink" Target="http://www.flcgil.it/universita/afam/precari/afam-prorogati-i-contratti-in-essere-dei-docenti-precari.flc" TargetMode="External"/><Relationship Id="rId28" Type="http://schemas.openxmlformats.org/officeDocument/2006/relationships/hyperlink" Target="http://www.flcgil.it/ricerca/cnr-il-presidente-ribadisce-la-volonta-di-stabilizzare-i-precari-c-1-nei-termini-previsti-dal-decreto.flc" TargetMode="External"/><Relationship Id="rId36" Type="http://schemas.openxmlformats.org/officeDocument/2006/relationships/hyperlink" Target="http://www.flcgil.it/attualita/conoscenda-2019-messer-boccaccio-magia-racconto.flc" TargetMode="External"/><Relationship Id="rId49" Type="http://schemas.openxmlformats.org/officeDocument/2006/relationships/hyperlink" Target="https://www.youtube.com/user/sindacatoflcgil" TargetMode="External"/><Relationship Id="rId10" Type="http://schemas.openxmlformats.org/officeDocument/2006/relationships/hyperlink" Target="http://www.flcgil.it/scuola/precari/graduatorie-di-istituto-ata-e-docenti-verifiche-e-controlli-da-parte-delle-scuole.flc" TargetMode="External"/><Relationship Id="rId19" Type="http://schemas.openxmlformats.org/officeDocument/2006/relationships/hyperlink" Target="http://www.flcgil.it/scuola/la-difficile-gestione-quotidiana-delle-scuole-noipa-sta-provvedendo-a-correggere-gli-errori-riscontrati-sui-cedolini.flc" TargetMode="External"/><Relationship Id="rId31" Type="http://schemas.openxmlformats.org/officeDocument/2006/relationships/hyperlink" Target="http://www.flcgil.it/rassegna-stampa/nazionale/la-flc-cgil-e-con-mimmo-lucano-senza-se-e-senza-ma-ecco-perche.flc" TargetMode="External"/><Relationship Id="rId44" Type="http://schemas.openxmlformats.org/officeDocument/2006/relationships/hyperlink" Target="http://www.flcgil.it/ricerca/" TargetMode="External"/><Relationship Id="rId52" Type="http://schemas.openxmlformats.org/officeDocument/2006/relationships/hyperlink" Target="http://www.phplist.com/poweredby?utm_source=pl3.0.6&amp;utm_medium=poweredhostedimg&amp;utm_campaign=php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leggi-normative/documenti/decreti-presidente-della-repubblica/decreto-presidente-della-repubblica-445-del-28-dicembre-2000-disposizioni-legislative-in-materia-di-documentazione-amministrativa.flc" TargetMode="External"/><Relationship Id="rId14" Type="http://schemas.openxmlformats.org/officeDocument/2006/relationships/hyperlink" Target="http://www.flcgil.it/scuola/precari/immissioni-in-ruolo-pubblicato-il-decreto-per-l-accantonamento-dei-posti-per-le-grme.flc" TargetMode="External"/><Relationship Id="rId22" Type="http://schemas.openxmlformats.org/officeDocument/2006/relationships/hyperlink" Target="http://www.flcgil.it/scuola/precari/incontro-al-miur-sul-reclutamento-dei-docenti-precari-di-religione.flc" TargetMode="External"/><Relationship Id="rId27" Type="http://schemas.openxmlformats.org/officeDocument/2006/relationships/hyperlink" Target="http://www.flcgil.it/ricerca/precari/infn-la-flc-augura-buon-lavoro-a-tutti-gli-stabilizzati-personale-precario-che-dal-1-ottobre-ha-avuto-il-contratto-trasformato-in-tempo-indeterminato.flc" TargetMode="External"/><Relationship Id="rId30" Type="http://schemas.openxmlformats.org/officeDocument/2006/relationships/hyperlink" Target="http://www.flcgil.it/search/query/Concorsi+ricerca+in+Gazzetta+Ufficiale/channel/ricerca/model/notizia-nazionale-14/sort/latest" TargetMode="External"/><Relationship Id="rId35" Type="http://schemas.openxmlformats.org/officeDocument/2006/relationships/hyperlink" Target="http://www.flcgil.it/attualita/solidarieta/decreto-governativo-sull-immigrazione-nulla-a-che-fare-con-la-sicurezza-molto-con-la-negazione-dei-diritti.flc" TargetMode="External"/><Relationship Id="rId43" Type="http://schemas.openxmlformats.org/officeDocument/2006/relationships/hyperlink" Target="http://www.flcgil.it/universita/" TargetMode="External"/><Relationship Id="rId48" Type="http://schemas.openxmlformats.org/officeDocument/2006/relationships/hyperlink" Target="https://twitter.com/flccgi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flcgil.it/leggi-normative/documenti/decreti-ministeriali/decreto-ministeriale-374-del-1-giugno-2017-riapertura-graduatorie-istituto-seconda-e-terza-fascia-personale-docente-ed-educativo.flc" TargetMode="External"/><Relationship Id="rId51" Type="http://schemas.openxmlformats.org/officeDocument/2006/relationships/hyperlink" Target="http://www.flcgil.it/sindacato/privacy.fl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42</cp:revision>
  <cp:lastPrinted>2018-04-26T07:58:00Z</cp:lastPrinted>
  <dcterms:created xsi:type="dcterms:W3CDTF">2017-03-10T12:36:00Z</dcterms:created>
  <dcterms:modified xsi:type="dcterms:W3CDTF">2018-10-05T13:41:00Z</dcterms:modified>
</cp:coreProperties>
</file>