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B786E" w:rsidTr="00AB786E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AB786E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:rsidR="00AB786E" w:rsidRDefault="00AB786E">
                  <w:pPr>
                    <w:spacing w:line="0" w:lineRule="atLeast"/>
                    <w:rPr>
                      <w:sz w:val="2"/>
                      <w:szCs w:val="2"/>
                      <w:lang w:eastAsia="en-US"/>
                    </w:rPr>
                  </w:pPr>
                  <w:r>
                    <w:rPr>
                      <w:sz w:val="2"/>
                      <w:szCs w:val="2"/>
                      <w:lang w:eastAsia="en-US"/>
                    </w:rPr>
                    <w:t> </w:t>
                  </w:r>
                </w:p>
              </w:tc>
            </w:tr>
            <w:tr w:rsidR="00AB786E">
              <w:trPr>
                <w:trHeight w:val="435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AB786E" w:rsidRDefault="00AB786E">
                  <w:pPr>
                    <w:pStyle w:val="NormaleWeb"/>
                    <w:spacing w:after="240" w:afterAutospacing="0" w:line="225" w:lineRule="exact"/>
                    <w:jc w:val="center"/>
                    <w:rPr>
                      <w:rFonts w:ascii="Georgia" w:hAnsi="Georgia"/>
                      <w:color w:val="4B5661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Georgia" w:hAnsi="Georgia"/>
                      <w:color w:val="4B5661"/>
                      <w:sz w:val="18"/>
                      <w:szCs w:val="18"/>
                      <w:lang w:eastAsia="en-US"/>
                    </w:rPr>
                    <w:t xml:space="preserve">Se questa pagina non è visualizzata correttamente, </w:t>
                  </w:r>
                  <w:hyperlink r:id="rId6" w:history="1">
                    <w:r>
                      <w:rPr>
                        <w:rStyle w:val="Collegamentoipertestuale"/>
                        <w:rFonts w:ascii="Georgia" w:hAnsi="Georgia"/>
                        <w:color w:val="4B5761"/>
                        <w:sz w:val="18"/>
                        <w:szCs w:val="18"/>
                        <w:lang w:eastAsia="en-US"/>
                      </w:rPr>
                      <w:t>vedi la versione online!</w:t>
                    </w:r>
                  </w:hyperlink>
                </w:p>
              </w:tc>
            </w:tr>
          </w:tbl>
          <w:p w:rsidR="00AB786E" w:rsidRDefault="00AB786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B786E" w:rsidTr="00AB78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3F3E3E"/>
              <w:right w:val="nil"/>
            </w:tcBorders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5"/>
              <w:gridCol w:w="3823"/>
            </w:tblGrid>
            <w:tr w:rsidR="00AB786E">
              <w:trPr>
                <w:tblCellSpacing w:w="0" w:type="dxa"/>
              </w:trPr>
              <w:tc>
                <w:tcPr>
                  <w:tcW w:w="5430" w:type="dxa"/>
                  <w:vAlign w:val="center"/>
                  <w:hideMark/>
                </w:tcPr>
                <w:p w:rsidR="00AB786E" w:rsidRDefault="00AB786E">
                  <w:pPr>
                    <w:spacing w:line="0" w:lineRule="atLeast"/>
                    <w:rPr>
                      <w:sz w:val="2"/>
                      <w:szCs w:val="2"/>
                      <w:lang w:eastAsia="en-US"/>
                    </w:rPr>
                  </w:pPr>
                  <w:r>
                    <w:rPr>
                      <w:sz w:val="2"/>
                      <w:szCs w:val="2"/>
                      <w:lang w:eastAsia="en-US"/>
                    </w:rPr>
                    <w:t> </w:t>
                  </w:r>
                </w:p>
              </w:tc>
              <w:tc>
                <w:tcPr>
                  <w:tcW w:w="3570" w:type="dxa"/>
                  <w:vAlign w:val="center"/>
                  <w:hideMark/>
                </w:tcPr>
                <w:p w:rsidR="00AB786E" w:rsidRDefault="00AB786E">
                  <w:pPr>
                    <w:spacing w:line="0" w:lineRule="atLeast"/>
                    <w:rPr>
                      <w:sz w:val="2"/>
                      <w:szCs w:val="2"/>
                      <w:lang w:eastAsia="en-US"/>
                    </w:rPr>
                  </w:pPr>
                  <w:r>
                    <w:rPr>
                      <w:sz w:val="2"/>
                      <w:szCs w:val="2"/>
                      <w:lang w:eastAsia="en-US"/>
                    </w:rPr>
                    <w:t> </w:t>
                  </w:r>
                </w:p>
              </w:tc>
            </w:tr>
            <w:tr w:rsidR="00AB786E">
              <w:trPr>
                <w:trHeight w:val="132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5"/>
                  </w:tblGrid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AB786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B786E" w:rsidRDefault="00AB786E">
                                    <w:pPr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381250" cy="838200"/>
                                          <wp:effectExtent l="0" t="0" r="0" b="0"/>
                                          <wp:docPr id="28" name="Immagine 28" descr="https://mailchef.s3.amazonaws.com/uploads/mailstyler/images/C36B3C4C-CFF3-9B94-05E1-55A40DCEC06A_Image_1_4b48937b-f729-4afa-bf34-3f9492427394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mailchef.s3.amazonaws.com/uploads/mailstyler/images/C36B3C4C-CFF3-9B94-05E1-55A40DCEC06A_Image_1_4b48937b-f729-4afa-bf34-3f9492427394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0" cy="838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AB786E" w:rsidRDefault="00AB786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  <w:gridCol w:w="435"/>
                    <w:gridCol w:w="360"/>
                  </w:tblGrid>
                  <w:tr w:rsidR="00AB786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27" name="Immagine 27" descr="Facebook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26" name="Immagine 26" descr="Twitter">
                                <a:hlinkClick xmlns:a="http://schemas.openxmlformats.org/drawingml/2006/main" r:id="rId1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25" name="Immagine 25" descr="Youtube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Youtub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B786E" w:rsidRDefault="00AB786E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B786E" w:rsidRDefault="00AB786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AB786E" w:rsidTr="00AB786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3F3E3E"/>
              <w:right w:val="nil"/>
            </w:tcBorders>
            <w:shd w:val="clear" w:color="auto" w:fill="F4FEFA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0"/>
              <w:gridCol w:w="2548"/>
            </w:tblGrid>
            <w:tr w:rsidR="00AB786E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p w:rsidR="00AB786E" w:rsidRDefault="00AB786E">
                  <w:pPr>
                    <w:spacing w:line="0" w:lineRule="atLeast"/>
                    <w:rPr>
                      <w:sz w:val="2"/>
                      <w:szCs w:val="2"/>
                      <w:lang w:eastAsia="en-US"/>
                    </w:rPr>
                  </w:pPr>
                  <w:r>
                    <w:rPr>
                      <w:sz w:val="2"/>
                      <w:szCs w:val="2"/>
                      <w:lang w:eastAsia="en-US"/>
                    </w:rPr>
                    <w:t> 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AB786E" w:rsidRDefault="00AB786E">
                  <w:pPr>
                    <w:spacing w:line="0" w:lineRule="atLeast"/>
                    <w:rPr>
                      <w:sz w:val="2"/>
                      <w:szCs w:val="2"/>
                      <w:lang w:eastAsia="en-US"/>
                    </w:rPr>
                  </w:pPr>
                  <w:r>
                    <w:rPr>
                      <w:sz w:val="2"/>
                      <w:szCs w:val="2"/>
                      <w:lang w:eastAsia="en-US"/>
                    </w:rPr>
                    <w:t> </w:t>
                  </w:r>
                </w:p>
              </w:tc>
            </w:tr>
            <w:tr w:rsidR="00AB786E">
              <w:trPr>
                <w:trHeight w:val="594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AB786E" w:rsidRDefault="00AB786E">
                  <w:pPr>
                    <w:pStyle w:val="NormaleWeb"/>
                    <w:spacing w:after="240" w:afterAutospacing="0" w:line="450" w:lineRule="exact"/>
                    <w:rPr>
                      <w:rFonts w:ascii="Georgia" w:hAnsi="Georgia"/>
                      <w:color w:val="3E3E3F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Georgia" w:hAnsi="Georgia"/>
                      <w:color w:val="3E3E3F"/>
                      <w:sz w:val="36"/>
                      <w:szCs w:val="36"/>
                      <w:lang w:eastAsia="en-US"/>
                    </w:rPr>
                    <w:t>Stipendio dei Docenti: CONTINUANO LE PERPLESSITA'</w:t>
                  </w: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6"/>
                  </w:tblGrid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</w:tblGrid>
                        <w:tr w:rsidR="00AB786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3F3E3E"/>
                                <w:left w:val="single" w:sz="6" w:space="0" w:color="3F3E3E"/>
                                <w:bottom w:val="single" w:sz="6" w:space="0" w:color="3F3E3E"/>
                                <w:right w:val="single" w:sz="6" w:space="0" w:color="3F3E3E"/>
                              </w:tcBorders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19200" cy="1219200"/>
                                    <wp:effectExtent l="0" t="0" r="0" b="0"/>
                                    <wp:docPr id="24" name="Immagine 24" descr="https://mailchef.s3.amazonaws.com/uploads/mailstyler/images/E1F792C1-DF8F-2BFF-2EC4-3AC2D623244A_Image_5_9b054365-529b-4975-858c-4bcd36668724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mailchef.s3.amazonaws.com/uploads/mailstyler/images/E1F792C1-DF8F-2BFF-2EC4-3AC2D623244A_Image_5_9b054365-529b-4975-858c-4bcd36668724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B786E" w:rsidRDefault="00AB786E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AB786E" w:rsidRDefault="00AB786E">
                  <w:pPr>
                    <w:pStyle w:val="NormaleWeb"/>
                    <w:spacing w:after="240" w:afterAutospacing="0" w:line="270" w:lineRule="exact"/>
                    <w:rPr>
                      <w:rFonts w:ascii="Georgia" w:hAnsi="Georgia"/>
                      <w:color w:val="3E3E3E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Georgia" w:hAnsi="Georgia"/>
                      <w:color w:val="3E3E3E"/>
                      <w:sz w:val="18"/>
                      <w:szCs w:val="18"/>
                      <w:lang w:eastAsia="en-US"/>
                    </w:rPr>
                    <w:t>Si tratta di un provvedimento una tantum, erogabile solo per il periodo marzo-dicembre 2018, dopo di che non sarà più corrisposto.</w:t>
                  </w:r>
                  <w:r>
                    <w:rPr>
                      <w:rFonts w:ascii="Georgia" w:hAnsi="Georgia"/>
                      <w:color w:val="3E3E3E"/>
                      <w:sz w:val="18"/>
                      <w:szCs w:val="18"/>
                      <w:lang w:eastAsia="en-US"/>
                    </w:rPr>
                    <w:br/>
                    <w:t xml:space="preserve">Con riferimento alle perplessità ed alle critiche avanzate dallo </w:t>
                  </w:r>
                  <w:proofErr w:type="spellStart"/>
                  <w:r>
                    <w:rPr>
                      <w:rFonts w:ascii="Georgia" w:hAnsi="Georgia"/>
                      <w:color w:val="3E3E3E"/>
                      <w:sz w:val="18"/>
                      <w:szCs w:val="18"/>
                      <w:lang w:eastAsia="en-US"/>
                    </w:rPr>
                    <w:t>Snals</w:t>
                  </w:r>
                  <w:proofErr w:type="spellEnd"/>
                  <w:r>
                    <w:rPr>
                      <w:rFonts w:ascii="Georgia" w:hAnsi="Georgia"/>
                      <w:color w:val="3E3E3E"/>
                      <w:sz w:val="18"/>
                      <w:szCs w:val="18"/>
                      <w:lang w:eastAsia="en-US"/>
                    </w:rPr>
                    <w:t xml:space="preserve"> per gli irrisori aumenti retributivi per i docenti previsti nel CCNL 2018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90"/>
                  </w:tblGrid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80"/>
                        </w:tblGrid>
                        <w:tr w:rsidR="00AB786E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jc w:val="right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638300" cy="419100"/>
                                    <wp:effectExtent l="0" t="0" r="0" b="0"/>
                                    <wp:docPr id="23" name="Immagine 23" descr="Continua a leggere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ontinua a legger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B786E" w:rsidRDefault="00AB786E">
                        <w:pPr>
                          <w:jc w:val="right"/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AB786E" w:rsidRDefault="00AB786E">
                  <w:pPr>
                    <w:pStyle w:val="NormaleWeb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AB786E" w:rsidRDefault="00AB786E">
                  <w:pPr>
                    <w:pStyle w:val="NormaleWeb"/>
                    <w:spacing w:after="240" w:afterAutospacing="0" w:line="450" w:lineRule="exact"/>
                    <w:rPr>
                      <w:rFonts w:ascii="Georgia" w:hAnsi="Georgia"/>
                      <w:color w:val="3E3E3F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Georgia" w:hAnsi="Georgia"/>
                      <w:color w:val="3E3E3F"/>
                      <w:sz w:val="36"/>
                      <w:szCs w:val="36"/>
                      <w:lang w:eastAsia="en-US"/>
                    </w:rPr>
                    <w:t>Aumenti CCNL 2016/18  Pensioni liquidate nel biennio 2016/2017</w:t>
                  </w: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6"/>
                  </w:tblGrid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0"/>
                        </w:tblGrid>
                        <w:tr w:rsidR="00AB786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3F3E3E"/>
                                <w:left w:val="single" w:sz="6" w:space="0" w:color="3F3E3E"/>
                                <w:bottom w:val="single" w:sz="6" w:space="0" w:color="3F3E3E"/>
                                <w:right w:val="single" w:sz="6" w:space="0" w:color="3F3E3E"/>
                              </w:tcBorders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19200" cy="1219200"/>
                                    <wp:effectExtent l="0" t="0" r="0" b="0"/>
                                    <wp:docPr id="22" name="Immagine 22" descr="https://mailchef.s3.amazonaws.com/uploads/mailstyler/images/70E7FD40-B8D2-E3FC-8F75-46CB9DFD113A_Image_7_acead2db-e8ef-4d4e-a3e8-18aff836b6e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mailchef.s3.amazonaws.com/uploads/mailstyler/images/70E7FD40-B8D2-E3FC-8F75-46CB9DFD113A_Image_7_acead2db-e8ef-4d4e-a3e8-18aff836b6e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B786E" w:rsidRDefault="00AB786E">
                        <w:pPr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AB786E" w:rsidRDefault="00AB786E">
                  <w:pPr>
                    <w:pStyle w:val="NormaleWeb"/>
                    <w:spacing w:after="240" w:afterAutospacing="0" w:line="270" w:lineRule="exact"/>
                    <w:rPr>
                      <w:rFonts w:ascii="Georgia" w:hAnsi="Georgia"/>
                      <w:color w:val="3E3E3E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Georgia" w:hAnsi="Georgia"/>
                      <w:color w:val="3E3E3E"/>
                      <w:sz w:val="18"/>
                      <w:szCs w:val="18"/>
                      <w:lang w:eastAsia="en-US"/>
                    </w:rPr>
                    <w:t>l contratto firmato riguarda sia la parte giuridica che economica dal 1° gennaio 2016 al 31 dicembre 2018.</w:t>
                  </w:r>
                  <w:r>
                    <w:rPr>
                      <w:rFonts w:ascii="Georgia" w:hAnsi="Georgia"/>
                      <w:color w:val="3E3E3E"/>
                      <w:sz w:val="18"/>
                      <w:szCs w:val="18"/>
                      <w:lang w:eastAsia="en-US"/>
                    </w:rPr>
                    <w:br/>
                    <w:t>Pertanto, il personale in pensione dal 1.09.16 o dal 1.09.17, oltre ad aver diritto agli arretrati spettanti fino al 31.08 antecedente il pensionamento, pagati sulla partita stipendiale, avranno diritto al ricalcolo d’ufficio sia dell’importo pensionistico che della buonuscita.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8"/>
                  </w:tblGrid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8"/>
                        </w:tblGrid>
                        <w:tr w:rsidR="00AB786E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jc w:val="right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638300" cy="419100"/>
                                    <wp:effectExtent l="0" t="0" r="0" b="0"/>
                                    <wp:docPr id="21" name="Immagine 21" descr="Continua a leggere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ontinua a legger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B786E" w:rsidRDefault="00AB786E">
                        <w:pPr>
                          <w:jc w:val="right"/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AB786E" w:rsidRDefault="00AB786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B786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F3E3E"/>
                    <w:right w:val="nil"/>
                  </w:tcBorders>
                  <w:shd w:val="clear" w:color="auto" w:fill="F4FEFA"/>
                  <w:tcMar>
                    <w:top w:w="15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5"/>
                    <w:gridCol w:w="5"/>
                  </w:tblGrid>
                  <w:tr w:rsidR="00AB786E">
                    <w:trPr>
                      <w:tblCellSpacing w:w="0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:rsidR="00AB786E" w:rsidRDefault="00AB786E">
                        <w:pPr>
                          <w:spacing w:line="0" w:lineRule="atLeast"/>
                          <w:rPr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vAlign w:val="center"/>
                        <w:hideMark/>
                      </w:tcPr>
                      <w:p w:rsidR="00AB786E" w:rsidRDefault="00AB786E">
                        <w:pPr>
                          <w:spacing w:line="0" w:lineRule="atLeast"/>
                          <w:rPr>
                            <w:sz w:val="2"/>
                            <w:szCs w:val="2"/>
                            <w:lang w:eastAsia="en-US"/>
                          </w:rPr>
                        </w:pPr>
                        <w:r>
                          <w:rPr>
                            <w:sz w:val="2"/>
                            <w:szCs w:val="2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AB786E">
                    <w:trPr>
                      <w:trHeight w:val="670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AB786E" w:rsidRDefault="00AB786E">
                        <w:pPr>
                          <w:pStyle w:val="NormaleWeb"/>
                          <w:spacing w:after="240" w:afterAutospacing="0" w:line="450" w:lineRule="exact"/>
                          <w:rPr>
                            <w:rFonts w:ascii="Georgia" w:hAnsi="Georgia"/>
                            <w:color w:val="3E3E3F"/>
                            <w:sz w:val="36"/>
                            <w:szCs w:val="36"/>
                            <w:lang w:eastAsia="en-US"/>
                          </w:rPr>
                        </w:pPr>
                        <w:r>
                          <w:rPr>
                            <w:rFonts w:ascii="Georgia" w:hAnsi="Georgia"/>
                            <w:color w:val="3E3E3F"/>
                            <w:sz w:val="36"/>
                            <w:szCs w:val="36"/>
                            <w:lang w:eastAsia="en-US"/>
                          </w:rPr>
                          <w:lastRenderedPageBreak/>
                          <w:t>Verifica della data del conseguimento della Classe Stipendiale 21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85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6"/>
                              </w:tblGrid>
                              <w:tr w:rsidR="00AB786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3F3E3E"/>
                                            <w:left w:val="single" w:sz="6" w:space="0" w:color="3F3E3E"/>
                                            <w:bottom w:val="single" w:sz="6" w:space="0" w:color="3F3E3E"/>
                                            <w:right w:val="single" w:sz="6" w:space="0" w:color="3F3E3E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B786E" w:rsidRDefault="00AB786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647950" cy="1743075"/>
                                                <wp:effectExtent l="0" t="0" r="0" b="9525"/>
                                                <wp:docPr id="20" name="Immagine 20" descr="https://mailchef.s3.amazonaws.com/uploads/mailstyler/images/32054103-5A8A-5D6B-C89A-477F41B3BBE3_Image_11_e072d342-e8a9-4855-9a63-6f6341466e36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s://mailchef.s3.amazonaws.com/uploads/mailstyler/images/32054103-5A8A-5D6B-C89A-477F41B3BBE3_Image_11_e072d342-e8a9-4855-9a63-6f6341466e36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47950" cy="17430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pStyle w:val="NormaleWeb"/>
                          <w:spacing w:after="240" w:afterAutospacing="0" w:line="270" w:lineRule="exact"/>
                          <w:rPr>
                            <w:rFonts w:ascii="Georgia" w:hAnsi="Georgia"/>
                            <w:color w:val="3E3E3E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Georgia" w:hAnsi="Georgia"/>
                            <w:color w:val="3E3E3E"/>
                            <w:sz w:val="18"/>
                            <w:szCs w:val="18"/>
                            <w:lang w:eastAsia="en-US"/>
                          </w:rPr>
                          <w:t xml:space="preserve">Interessati a tale verifica sono i docenti immessi in ruolo dall’1.09.1995 e il personale A.T.A. in ruolo dall’1.09.1996 che abbiano avuto un servizio </w:t>
                        </w:r>
                        <w:proofErr w:type="spellStart"/>
                        <w:r>
                          <w:rPr>
                            <w:rFonts w:ascii="Georgia" w:hAnsi="Georgia"/>
                            <w:color w:val="3E3E3E"/>
                            <w:sz w:val="18"/>
                            <w:szCs w:val="18"/>
                            <w:lang w:eastAsia="en-US"/>
                          </w:rPr>
                          <w:t>pre</w:t>
                        </w:r>
                        <w:proofErr w:type="spellEnd"/>
                        <w:r>
                          <w:rPr>
                            <w:rFonts w:ascii="Georgia" w:hAnsi="Georgia"/>
                            <w:color w:val="3E3E3E"/>
                            <w:sz w:val="18"/>
                            <w:szCs w:val="18"/>
                            <w:lang w:eastAsia="en-US"/>
                          </w:rPr>
                          <w:t>-ruolo superiore a 4 anni.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1"/>
                          <w:gridCol w:w="4324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61"/>
                              </w:tblGrid>
                              <w:tr w:rsidR="00AB786E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B786E" w:rsidRDefault="00AB786E">
                                    <w:pPr>
                                      <w:pStyle w:val="NormaleWeb"/>
                                      <w:jc w:val="righ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638300" cy="419100"/>
                                          <wp:effectExtent l="0" t="0" r="0" b="0"/>
                                          <wp:docPr id="19" name="Immagine 19" descr="Continua a leggere">
                                            <a:hlinkClick xmlns:a="http://schemas.openxmlformats.org/drawingml/2006/main" r:id="rId2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Continua a legger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38300" cy="419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B786E" w:rsidRDefault="00AB786E">
                                    <w:pPr>
                                      <w:pStyle w:val="NormaleWeb"/>
                                      <w:jc w:val="right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AB786E" w:rsidRDefault="00AB786E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Proposta pensionamento in alternativa alla legge Fornero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4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24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22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08"/>
                                          </w:tblGrid>
                                          <w:tr w:rsidR="00AB786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B786E" w:rsidRDefault="00AB786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647950" cy="1743075"/>
                                                      <wp:effectExtent l="0" t="0" r="0" b="9525"/>
                                                      <wp:docPr id="18" name="Immagine 18" descr="https://mailchef.s3.amazonaws.com/uploads/mailstyler/images/7F998716-1C34-7189-E507-1E6C9ECF068E_Image_13_c9db2635-df5f-4f93-9fd0-8351ad9780b0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 descr="https://mailchef.s3.amazonaws.com/uploads/mailstyler/images/7F998716-1C34-7189-E507-1E6C9ECF068E_Image_13_c9db2635-df5f-4f93-9fd0-8351ad9780b0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47950" cy="17430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In attesa di conoscere il contenuto reale della riforma preannunciata, le cui notizie ci pervengono dai media, cerchiamo di analizzare le notizie di dominio pubblico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24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0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B786E" w:rsidRDefault="00AB786E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514475" cy="419100"/>
                                                <wp:effectExtent l="0" t="0" r="9525" b="0"/>
                                                <wp:docPr id="17" name="Immagine 17" descr="Continua leggere">
                                                  <a:hlinkClick xmlns:a="http://schemas.openxmlformats.org/drawingml/2006/main" r:id="rId22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Continu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14475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5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AB786E">
                          <w:trPr>
                            <w:trHeight w:val="570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</w:tcPr>
                            <w:p w:rsidR="00AB786E" w:rsidRDefault="00AB786E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lastRenderedPageBreak/>
                                <w:t>Scheda sintetica sul percorso annuale FIT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85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85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69"/>
                                          </w:tblGrid>
                                          <w:tr w:rsidR="00AB786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B786E" w:rsidRDefault="00AB786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286250" cy="2466975"/>
                                                      <wp:effectExtent l="0" t="0" r="0" b="9525"/>
                                                      <wp:docPr id="16" name="Immagine 16" descr="https://mailchef.s3.amazonaws.com/uploads/mailstyler/images/CB6C9143-C4EE-C343-B06D-6196EE33E892_Image_15_2ce5637c-65ad-4946-8384-a302eb2519c8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https://mailchef.s3.amazonaws.com/uploads/mailstyler/images/CB6C9143-C4EE-C343-B06D-6196EE33E892_Image_15_2ce5637c-65ad-4946-8384-a302eb2519c8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286250" cy="24669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vanish/>
                                  <w:lang w:eastAsia="en-US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85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80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638300" cy="419100"/>
                                                <wp:effectExtent l="0" t="0" r="0" b="0"/>
                                                <wp:docPr id="15" name="Immagine 15" descr="Continua a leggere">
                                                  <a:hlinkClick xmlns:a="http://schemas.openxmlformats.org/drawingml/2006/main" r:id="rId25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 descr="Continua 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38300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95"/>
                          <w:gridCol w:w="3790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AB786E">
                          <w:trPr>
                            <w:trHeight w:val="378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AB786E" w:rsidRDefault="00AB786E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Selezione dirigenti scolastici per estero -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a.s.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 2018/2019</w:t>
                              </w:r>
                            </w:p>
                            <w:p w:rsidR="00AB786E" w:rsidRDefault="00AB786E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Si informa che il MAECI, in data 3 c.m., ha comunicato, con l'avviso n. prot. 5198 la lista dei candidati ammessi</w:t>
                              </w: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br/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5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50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B786E" w:rsidRDefault="00AB786E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609725" cy="419100"/>
                                                <wp:effectExtent l="0" t="0" r="9525" b="0"/>
                                                <wp:docPr id="14" name="Immagine 14" descr="Scarica la circolare">
                                                  <a:hlinkClick xmlns:a="http://schemas.openxmlformats.org/drawingml/2006/main" r:id="rId26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5" descr="Scarica la circola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09725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pStyle w:val="NormaleWeb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AB786E" w:rsidRDefault="00AB786E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Estero:</w:t>
                              </w: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br/>
                                <w:t>Incontro MIUR per il bando per la destinazione all'estero dei Dirigenti Scolastici, Docenti ed ATA</w:t>
                              </w:r>
                            </w:p>
                            <w:p w:rsidR="00AB786E" w:rsidRDefault="00AB786E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90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80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B786E" w:rsidRDefault="00AB786E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638300" cy="419100"/>
                                                <wp:effectExtent l="0" t="0" r="0" b="0"/>
                                                <wp:docPr id="13" name="Immagine 13" descr="Continua a leggere">
                                                  <a:hlinkClick xmlns:a="http://schemas.openxmlformats.org/drawingml/2006/main" r:id="rId28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6" descr="Continua 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38300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5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AB786E">
                          <w:trPr>
                            <w:trHeight w:val="379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AB786E" w:rsidRDefault="00AB786E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lastRenderedPageBreak/>
                                <w:t>Perplessità dello SNALS in merito al prossimo concorso straordinario primaria ed infanzia</w:t>
                              </w:r>
                            </w:p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6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00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3F3E3E"/>
                                            <w:left w:val="single" w:sz="6" w:space="0" w:color="3F3E3E"/>
                                            <w:bottom w:val="single" w:sz="6" w:space="0" w:color="3F3E3E"/>
                                            <w:right w:val="single" w:sz="6" w:space="0" w:color="3F3E3E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B786E" w:rsidRDefault="00AB786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647950" cy="1323975"/>
                                                <wp:effectExtent l="0" t="0" r="0" b="9525"/>
                                                <wp:docPr id="12" name="Immagine 12" descr="https://mailchef.s3.amazonaws.com/uploads/mailstyler/images/E0F1353D-8634-9724-CFBF-A2A09D3BE031_Image_19_39419e12-54c1-4976-bdc0-7c34f9642113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7" descr="https://mailchef.s3.amazonaws.com/uploads/mailstyler/images/E0F1353D-8634-9724-CFBF-A2A09D3BE031_Image_19_39419e12-54c1-4976-bdc0-7c34f9642113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647950" cy="1323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Lo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Snals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 evidenzia perplessità sulla esclusione dalla partecipazione al concorso straordinario dei docenti in possesso del diploma magistrale conseguito entro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l'a.s.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 xml:space="preserve"> 2001/2002 e che sarà fonte di un complesso contenzioso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85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80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B786E" w:rsidRDefault="00AB786E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bookmarkStart w:id="0" w:name="_GoBack"/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638300" cy="419100"/>
                                                <wp:effectExtent l="0" t="0" r="0" b="0"/>
                                                <wp:docPr id="11" name="Immagine 11" descr="Continua a leggere">
                                                  <a:hlinkClick xmlns:a="http://schemas.openxmlformats.org/drawingml/2006/main" r:id="rId30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8" descr="Continua 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38300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33"/>
                          <w:gridCol w:w="2652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AB786E">
                          <w:trPr>
                            <w:trHeight w:val="472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33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33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17"/>
                                          </w:tblGrid>
                                          <w:tr w:rsidR="00AB786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B786E" w:rsidRDefault="00AB786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647950" cy="2647950"/>
                                                      <wp:effectExtent l="0" t="0" r="0" b="0"/>
                                                      <wp:docPr id="10" name="Immagine 10" descr="https://mailchef.s3.amazonaws.com/uploads/mailstyler/images/6F418DB1-A29A-21BD-B9BB-32CFB952CBE6_Image_21_7b59b6ff-8181-4c0a-91ce-3a6e71b6e1c4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9" descr="https://mailchef.s3.amazonaws.com/uploads/mailstyler/images/6F418DB1-A29A-21BD-B9BB-32CFB952CBE6_Image_21_7b59b6ff-8181-4c0a-91ce-3a6e71b6e1c4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47950" cy="2647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AB786E" w:rsidRDefault="00AB786E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Trattative CCNL Dirigenza Area Istruzione e Ricerca - Riunione all'ARAN</w:t>
                              </w:r>
                            </w:p>
                            <w:p w:rsidR="00AB786E" w:rsidRDefault="00AB786E">
                              <w:pPr>
                                <w:pStyle w:val="NormaleWeb"/>
                                <w:spacing w:after="240" w:afterAutospacing="0" w:line="270" w:lineRule="exact"/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E"/>
                                  <w:sz w:val="18"/>
                                  <w:szCs w:val="18"/>
                                  <w:lang w:eastAsia="en-US"/>
                                </w:rPr>
                                <w:t>Sono proseguite, il giorno 26 Settembre all'ARAN, le trattative per il rinnovo del CCNL della dirigenza dell'area istruzione e ricerca. L'Aran ha consegnato una bozza di testo per la parte normativa. Il confronto si è concentrato sulle materie relative al rapporto di lavoro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52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52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B786E" w:rsidRDefault="00AB786E">
                                          <w:pPr>
                                            <w:jc w:val="right"/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1514475" cy="419100"/>
                                                <wp:effectExtent l="0" t="0" r="9525" b="0"/>
                                                <wp:docPr id="9" name="Immagine 9" descr="Continua leggere">
                                                  <a:hlinkClick xmlns:a="http://schemas.openxmlformats.org/drawingml/2006/main" r:id="rId32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 descr="Continua legger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14475" cy="419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5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AB786E">
                          <w:trPr>
                            <w:trHeight w:val="625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AB786E" w:rsidRDefault="00AB786E">
                              <w:pPr>
                                <w:pStyle w:val="NormaleWeb"/>
                                <w:spacing w:after="240" w:afterAutospacing="0" w:line="450" w:lineRule="exact"/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il giornale Scuola SNALS è disponibile</w:t>
                              </w:r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br/>
                                <w:t xml:space="preserve">su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App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iOS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Android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3E3E3F"/>
                                  <w:sz w:val="36"/>
                                  <w:szCs w:val="36"/>
                                  <w:lang w:eastAsia="en-US"/>
                                </w:rPr>
                                <w:t>: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85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85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69"/>
                                          </w:tblGrid>
                                          <w:tr w:rsidR="00AB786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B786E" w:rsidRDefault="00AB786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5238750" cy="3143250"/>
                                                      <wp:effectExtent l="0" t="0" r="0" b="0"/>
                                                      <wp:docPr id="8" name="Immagine 8" descr="https://mailchef.s3.amazonaws.com/uploads/mailstyler/images/D39CAB8C-F0E9-4347-9C49-999595F741B5_Image_23_95467356-b916-4e26-a50b-fd81a4c87e17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1" descr="https://mailchef.s3.amazonaws.com/uploads/mailstyler/images/D39CAB8C-F0E9-4347-9C49-999595F741B5_Image_23_95467356-b916-4e26-a50b-fd81a4c87e17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238750" cy="3143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3"/>
                          <w:gridCol w:w="3542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AB786E">
                          <w:trPr>
                            <w:trHeight w:val="87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3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46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30"/>
                                          </w:tblGrid>
                                          <w:tr w:rsidR="00AB786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B786E" w:rsidRDefault="00AB786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333500" cy="533400"/>
                                                      <wp:effectExtent l="0" t="0" r="0" b="0"/>
                                                      <wp:docPr id="7" name="Immagine 7" descr="https://mailchef.s3.amazonaws.com/uploads/mailstyler/images/5D695D8D-030E-8B6D-756B-86F424BDB2BC_Image_24_75a3012a-27cf-4735-9a8d-14fdd00753d8.jpg">
                                                        <a:hlinkClick xmlns:a="http://schemas.openxmlformats.org/drawingml/2006/main" r:id="rId34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2" descr="https://mailchef.s3.amazonaws.com/uploads/mailstyler/images/5D695D8D-030E-8B6D-756B-86F424BDB2BC_Image_24_75a3012a-27cf-4735-9a8d-14fdd00753d8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33500" cy="5334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2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46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30"/>
                                          </w:tblGrid>
                                          <w:tr w:rsidR="00AB786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B786E" w:rsidRDefault="00AB786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333500" cy="533400"/>
                                                      <wp:effectExtent l="0" t="0" r="0" b="0"/>
                                                      <wp:docPr id="6" name="Immagine 6" descr="https://mailchef.s3.amazonaws.com/uploads/mailstyler/images/04810037-E668-B45A-AF22-64CD0727A6C2_Image_25_37d3f470-4f2d-4eda-878f-2334221804fa.png">
                                                        <a:hlinkClick xmlns:a="http://schemas.openxmlformats.org/drawingml/2006/main" r:id="rId36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3" descr="https://mailchef.s3.amazonaws.com/uploads/mailstyler/images/04810037-E668-B45A-AF22-64CD0727A6C2_Image_25_37d3f470-4f2d-4eda-878f-2334221804fa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33500" cy="5334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3F3E3E"/>
                          <w:right w:val="nil"/>
                        </w:tcBorders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2"/>
                          <w:gridCol w:w="3543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AB786E">
                          <w:trPr>
                            <w:trHeight w:val="420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2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42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26"/>
                                          </w:tblGrid>
                                          <w:tr w:rsidR="00AB786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B786E" w:rsidRDefault="00AB786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647950" cy="2647950"/>
                                                      <wp:effectExtent l="0" t="0" r="0" b="0"/>
                                                      <wp:docPr id="5" name="Immagine 5" descr="https://mailchef.s3.amazonaws.com/uploads/mailstyler/images/E32D351D-23B0-6D1D-DA8B-98B4B67ED430_Image_26_90c5de7f-a0d6-47e4-a658-4879d414be1d.png">
                                                        <a:hlinkClick xmlns:a="http://schemas.openxmlformats.org/drawingml/2006/main" r:id="rId34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https://mailchef.s3.amazonaws.com/uploads/mailstyler/images/E32D351D-23B0-6D1D-DA8B-98B4B67ED430_Image_26_90c5de7f-a0d6-47e4-a658-4879d414be1d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47950" cy="2647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43"/>
                              </w:tblGrid>
                              <w:tr w:rsidR="00AB786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43"/>
                                    </w:tblGrid>
                                    <w:tr w:rsidR="00AB786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27"/>
                                          </w:tblGrid>
                                          <w:tr w:rsidR="00AB786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3F3E3E"/>
                                                  <w:left w:val="single" w:sz="6" w:space="0" w:color="3F3E3E"/>
                                                  <w:bottom w:val="single" w:sz="6" w:space="0" w:color="3F3E3E"/>
                                                  <w:right w:val="single" w:sz="6" w:space="0" w:color="3F3E3E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B786E" w:rsidRDefault="00AB786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647950" cy="2647950"/>
                                                      <wp:effectExtent l="0" t="0" r="0" b="0"/>
                                                      <wp:docPr id="4" name="Immagine 4" descr="https://mailchef.s3.amazonaws.com/uploads/mailstyler/images/DEB06F34-1846-9E5F-D5F8-117ECAA28656_Image_27_e905c47d-2e8c-4973-ad0c-fa6dfe208fb6.png">
                                                        <a:hlinkClick xmlns:a="http://schemas.openxmlformats.org/drawingml/2006/main" r:id="rId36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" descr="https://mailchef.s3.amazonaws.com/uploads/mailstyler/images/DEB06F34-1846-9E5F-D5F8-117ECAA28656_Image_27_e905c47d-2e8c-4973-ad0c-fa6dfe208fb6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47950" cy="2647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786E" w:rsidRDefault="00AB786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786E" w:rsidRDefault="00AB786E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786E" w:rsidRDefault="00AB786E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AB786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4FEFA"/>
                        <w:tcMar>
                          <w:top w:w="15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5"/>
                        </w:tblGrid>
                        <w:tr w:rsidR="00AB786E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AB786E" w:rsidRDefault="00AB786E">
                              <w:pPr>
                                <w:spacing w:line="0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AB786E">
                          <w:trPr>
                            <w:trHeight w:val="615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AB786E" w:rsidRDefault="00AB786E">
                              <w:pPr>
                                <w:pStyle w:val="NormaleWeb"/>
                                <w:spacing w:after="240" w:afterAutospacing="0" w:line="225" w:lineRule="exact"/>
                                <w:jc w:val="center"/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lastRenderedPageBreak/>
                                <w:t xml:space="preserve">©2018 S.N.A.L.S. Segreteria Generale - Via Leopoldo Serra 5 - 00153 Roma -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 xml:space="preserve"> 06588931</w:t>
                              </w:r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br/>
                                <w:t> 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rights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reserved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4B5661"/>
                                  <w:sz w:val="18"/>
                                  <w:szCs w:val="18"/>
                                  <w:lang w:eastAsia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786E" w:rsidRDefault="00AB786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AB786E" w:rsidRDefault="00AB786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786E" w:rsidRDefault="00AB786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B786E">
              <w:trPr>
                <w:trHeight w:val="1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B786E" w:rsidRDefault="00AB786E">
                  <w:pPr>
                    <w:spacing w:line="0" w:lineRule="auto"/>
                    <w:rPr>
                      <w:sz w:val="2"/>
                      <w:szCs w:val="2"/>
                      <w:lang w:eastAsia="en-US"/>
                    </w:rPr>
                  </w:pPr>
                  <w:r>
                    <w:rPr>
                      <w:sz w:val="2"/>
                      <w:szCs w:val="2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786E" w:rsidRDefault="00AB786E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B786E" w:rsidRDefault="00AB786E">
            <w:pPr>
              <w:pStyle w:val="NormaleWeb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AB786E" w:rsidRDefault="00AB786E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---------------------------</w:t>
            </w:r>
            <w:r>
              <w:rPr>
                <w:lang w:eastAsia="en-US"/>
              </w:rPr>
              <w:br/>
              <w:t xml:space="preserve">Per annullare l'iscrizione, fare click </w:t>
            </w:r>
            <w:hyperlink r:id="rId40" w:history="1">
              <w:r>
                <w:rPr>
                  <w:rStyle w:val="Collegamentoipertestuale"/>
                  <w:lang w:eastAsia="en-US"/>
                </w:rPr>
                <w:t>qui</w:t>
              </w:r>
            </w:hyperlink>
            <w:r>
              <w:rPr>
                <w:lang w:eastAsia="en-US"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3" name="Immagine 3" descr="http://mtrack.me/tracking/raWzMz50paMkCGD2ZGHkZwL2AwtzMKWjqzA2pzSaqaR9AQZ5AmpjBGA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track.me/tracking/raWzMz50paMkCGD2ZGHkZwL2AwtzMKWjqzA2pzSaqaR9AQZ5AmpjBGA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37" w:rsidRDefault="00000037" w:rsidP="00856D95"/>
    <w:sectPr w:rsidR="00000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B786E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rack.me/tracking/raWzMz50paMkCGD2ZGHkZwL2AwtzMKWjqzA2pzSaqaR9AQZ5AmpjBGZzrKMurUMkCGR3ZwDjZQD3ZGH0CN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mtrack.me/tracking/raWzMz50paMkCGD2ZGHkZwL2AwtzMKWjqzA2pzSaqaR9AQZ5AmpjBGZzrKMurUMkCGR3ZwDjZQD3ZGH4ZN" TargetMode="External"/><Relationship Id="rId26" Type="http://schemas.openxmlformats.org/officeDocument/2006/relationships/hyperlink" Target="http://mtrack.me/tracking/raWzMz50paMkCGD2ZGHkZwL2AwtzMKWjqzA2pzSaqaR9AQZ5AmpjBGZzrKMurUMkCGR3ZwDjZQD3ZGL5Zt" TargetMode="External"/><Relationship Id="rId39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://mtrack.me/tracking/raWzMz50paMkCGD2ZGHkZwL2AwtzMKWjqzA2pzSaqaR9AQZ5AmpjBGZzrKMurUMkCGR3ZwDjZQD3ZGtkAN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track.me/tracking/raWzMz50paMkCGD2ZGHkZwL2AwtzMKWjqzA2pzSaqaR9AQZ5AmpjBGZzrKMurUMkCGR3ZwDjZQD3ZGH2Ct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mtrack.me/tracking/raWzMz50paMkCGD2ZGHkZwL2AwtzMKWjqzA2pzSaqaR9AQZ5AmpjBGZzrKMurUMkCGR3ZwDjZQD3ZGL1Ct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mtrack.me/tracking/raWzMz50paMkCGD2ZGHkZwL2AwtzMKWjqzA2pzSaqaR9AQZ5AmpjBGZzrKMurUMkCGR3ZwDjZQD3ZGH5ZD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20.gif"/><Relationship Id="rId1" Type="http://schemas.openxmlformats.org/officeDocument/2006/relationships/numbering" Target="numbering.xml"/><Relationship Id="rId6" Type="http://schemas.openxmlformats.org/officeDocument/2006/relationships/hyperlink" Target="http://mtrack.me/tracking/raWzMz50paMkCGD2ZGHkZwL2AwtzMKWjqzA2pzSaqaR9AQZ5AmpjBGZzrKMurUMkCGR3ZwDjZQD3ZGHmBj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hyperlink" Target="http://mtrack.me/tracking/raWzMz50paMkCGD2ZGHkZwL2AwtzMKWjqzA2pzSaqaR9AQZ5AmpjBGZzrKMurUMkCGR3ZwDjZQD3ZGp5Zj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mtrack.me/tracking/raWzMz50paMkCGD2ZGHkZwL2AwtzMKWjqzA2pzSaqaR9AQZ5AmpjBGZzrKMurUMkCGR3ZwDjZQD3ZGt0Z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track.me/tracking/raWzMz50paMkCGD2ZGHkZwL2AwtzMKWjqzA2pzSaqaR9AQZ5AmpjBGZzrKMurUMkCGR3ZwDjZQD3ZGH3Cj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://mtrack.me/tracking/raWzMz50paMkCGD2ZGHkZwL2AwtzMKWjqzA2pzSaqaR9AQZ5AmpjBGZzrKMurUMkCGR3ZwDjZQD3ZGpmBD" TargetMode="External"/><Relationship Id="rId36" Type="http://schemas.openxmlformats.org/officeDocument/2006/relationships/hyperlink" Target="http://mtrack.me/tracking/raWzMz50paMkCGD2ZGHkZwL2AwtzMKWjqzA2pzSaqaR9AQZ5AmpjBGZzrKMurUMkCGR3ZwDjZQD3ZGtmAt" TargetMode="External"/><Relationship Id="rId10" Type="http://schemas.openxmlformats.org/officeDocument/2006/relationships/hyperlink" Target="http://mtrack.me/tracking/raWzMz50paMkCGD2ZGHkZwL2AwtzMKWjqzA2pzSaqaR9AQZ5AmpjBGZzrKMurUMkCGR3ZwDjZQD3ZGH1CD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://mtrack.me/tracking/raWzMz50paMkCGD2ZGHkZwL2AwtzMKWjqzA2pzSaqaR9AQZ5AmpjBGZzrKMurUMkCGR3ZwDjZQD3ZGLlBD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mtrack.me/tracking/raWzMz50paMkCGD2ZGHkZwL2AwtzMKWjqzA2pzSaqaR9AQZ5AmpjBGZzrKMurUMkCGR3ZwDjZQD3ZGp2CN" TargetMode="External"/><Relationship Id="rId35" Type="http://schemas.openxmlformats.org/officeDocument/2006/relationships/image" Target="media/image16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2018-10-09T10:32:00Z</dcterms:modified>
</cp:coreProperties>
</file>