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3DD" w:rsidRDefault="001213DD" w:rsidP="001213DD">
      <w:pPr>
        <w:pStyle w:val="NormaleWeb"/>
        <w:jc w:val="center"/>
      </w:pPr>
      <w:r>
        <w:rPr>
          <w:rStyle w:val="Enfasigrassetto"/>
          <w:i/>
          <w:iCs/>
        </w:rPr>
        <w:t>Scuola: al via il 9 luglio le domande di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utilizzazioni e assegnazioni provvisorie</w:t>
      </w:r>
    </w:p>
    <w:p w:rsidR="001213DD" w:rsidRDefault="001213DD" w:rsidP="001213DD">
      <w:pPr>
        <w:pStyle w:val="NormaleWeb"/>
      </w:pPr>
      <w:r>
        <w:t>Con la </w:t>
      </w:r>
      <w:hyperlink r:id="rId6" w:tgtFrame="_blank" w:history="1">
        <w:r>
          <w:rPr>
            <w:rStyle w:val="Collegamentoipertestuale"/>
          </w:rPr>
          <w:t>nota 28978 del 20 giugno 2019</w:t>
        </w:r>
      </w:hyperlink>
      <w:r>
        <w:t xml:space="preserve"> il MIUR ha definito le </w:t>
      </w:r>
      <w:hyperlink r:id="rId7" w:tgtFrame="_blank" w:history="1">
        <w:r>
          <w:rPr>
            <w:rStyle w:val="Collegamentoipertestuale"/>
          </w:rPr>
          <w:t>date e la modalità</w:t>
        </w:r>
      </w:hyperlink>
      <w:r>
        <w:t xml:space="preserve"> per la </w:t>
      </w:r>
      <w:r>
        <w:rPr>
          <w:rStyle w:val="Enfasigrassetto"/>
        </w:rPr>
        <w:t>presentazione delle domande</w:t>
      </w:r>
      <w:r>
        <w:t xml:space="preserve"> e partecipare alla </w:t>
      </w:r>
      <w:r>
        <w:rPr>
          <w:rStyle w:val="Enfasigrassetto"/>
        </w:rPr>
        <w:t>mobilità annuale nella scuola</w:t>
      </w:r>
      <w:r>
        <w:t xml:space="preserve">: utilizzazioni e assegnazioni provvisorie. </w:t>
      </w:r>
      <w:hyperlink r:id="rId8" w:tgtFrame="_blank" w:history="1">
        <w:r>
          <w:rPr>
            <w:rStyle w:val="Collegamentoipertestuale"/>
          </w:rPr>
          <w:t>Scadenze</w:t>
        </w:r>
      </w:hyperlink>
      <w:r>
        <w:t>.</w:t>
      </w:r>
    </w:p>
    <w:p w:rsidR="001213DD" w:rsidRDefault="001213DD" w:rsidP="001213DD">
      <w:pPr>
        <w:pStyle w:val="NormaleWeb"/>
      </w:pPr>
      <w:r>
        <w:t xml:space="preserve">Tutte le </w:t>
      </w:r>
      <w:r>
        <w:rPr>
          <w:rStyle w:val="Enfasigrassetto"/>
        </w:rPr>
        <w:t>principali novità del CCNI</w:t>
      </w:r>
      <w:r>
        <w:t xml:space="preserve"> sono evidenziate nella nostra </w:t>
      </w:r>
      <w:hyperlink r:id="rId9" w:tgtFrame="_blank" w:history="1">
        <w:r>
          <w:rPr>
            <w:rStyle w:val="Collegamentoipertestuale"/>
          </w:rPr>
          <w:t>guida</w:t>
        </w:r>
      </w:hyperlink>
      <w:r>
        <w:t xml:space="preserve">, uno </w:t>
      </w:r>
      <w:r>
        <w:rPr>
          <w:rStyle w:val="Enfasigrassetto"/>
        </w:rPr>
        <w:t>strumento utile</w:t>
      </w:r>
      <w:r>
        <w:t xml:space="preserve"> con la sintesi della normativa, l’indicazione degli aventi titolo, le modalità di presentazione delle domande da parte di docenti, educatori e personale ATA e le relative scadenze per l’anno scolastico 2019/2020. </w:t>
      </w:r>
      <w:hyperlink r:id="rId10" w:tgtFrame="_blank" w:history="1">
        <w:r>
          <w:rPr>
            <w:rStyle w:val="Collegamentoipertestuale"/>
          </w:rPr>
          <w:t>Guida alle domande</w:t>
        </w:r>
      </w:hyperlink>
      <w:r>
        <w:t xml:space="preserve"> e </w:t>
      </w:r>
      <w:hyperlink r:id="rId11" w:tgtFrame="_blank" w:history="1">
        <w:r>
          <w:rPr>
            <w:rStyle w:val="Collegamentoipertestuale"/>
          </w:rPr>
          <w:t>speciale</w:t>
        </w:r>
      </w:hyperlink>
      <w:r>
        <w:t>.</w:t>
      </w:r>
    </w:p>
    <w:p w:rsidR="001213DD" w:rsidRDefault="001213DD" w:rsidP="001213DD">
      <w:pPr>
        <w:pStyle w:val="NormaleWeb"/>
      </w:pPr>
      <w:hyperlink r:id="rId12" w:tgtFrame="_blank" w:history="1">
        <w:r>
          <w:rPr>
            <w:rStyle w:val="Collegamentoipertestuale"/>
          </w:rPr>
          <w:t>Ultimi aggiornamenti</w:t>
        </w:r>
      </w:hyperlink>
      <w:r>
        <w:t>.</w:t>
      </w:r>
    </w:p>
    <w:p w:rsidR="001213DD" w:rsidRDefault="001213DD" w:rsidP="001213DD">
      <w:pPr>
        <w:pStyle w:val="NormaleWeb"/>
      </w:pPr>
      <w:r>
        <w:t>Cordialmente</w:t>
      </w:r>
      <w:r>
        <w:br/>
        <w:t>FLC CGIL nazionale</w:t>
      </w:r>
    </w:p>
    <w:p w:rsidR="001213DD" w:rsidRDefault="001213DD" w:rsidP="001213DD">
      <w:pPr>
        <w:pStyle w:val="NormaleWeb"/>
      </w:pPr>
      <w:r>
        <w:rPr>
          <w:rStyle w:val="Enfasigrassetto"/>
          <w:i/>
          <w:iCs/>
        </w:rPr>
        <w:t>In evidenza</w:t>
      </w:r>
    </w:p>
    <w:p w:rsidR="001213DD" w:rsidRDefault="001213DD" w:rsidP="001213DD">
      <w:pPr>
        <w:pStyle w:val="NormaleWeb"/>
      </w:pPr>
      <w:hyperlink r:id="rId13" w:history="1">
        <w:r>
          <w:rPr>
            <w:rStyle w:val="Collegamentoipertestuale"/>
          </w:rPr>
          <w:t xml:space="preserve">Il DL Concretezza diventa legge: norme inutili e vessatorie </w:t>
        </w:r>
      </w:hyperlink>
    </w:p>
    <w:p w:rsidR="001213DD" w:rsidRDefault="001213DD" w:rsidP="001213DD">
      <w:pPr>
        <w:pStyle w:val="NormaleWeb"/>
      </w:pPr>
      <w:hyperlink r:id="rId14" w:history="1">
        <w:r>
          <w:rPr>
            <w:rStyle w:val="Collegamentoipertestuale"/>
          </w:rPr>
          <w:t>Confronto su Intesa del 24 aprile: è la volta del personale ATA e dei facenti funzione</w:t>
        </w:r>
      </w:hyperlink>
    </w:p>
    <w:p w:rsidR="001213DD" w:rsidRDefault="001213DD" w:rsidP="001213DD">
      <w:pPr>
        <w:pStyle w:val="NormaleWeb"/>
      </w:pPr>
      <w:hyperlink r:id="rId15" w:history="1">
        <w:r>
          <w:rPr>
            <w:rStyle w:val="Collegamentoipertestuale"/>
          </w:rPr>
          <w:t xml:space="preserve">“Prima del primo giorno”. Progettare l’agenda di settembre del dirigente scolastico </w:t>
        </w:r>
      </w:hyperlink>
    </w:p>
    <w:p w:rsidR="001213DD" w:rsidRDefault="001213DD" w:rsidP="001213DD">
      <w:pPr>
        <w:pStyle w:val="NormaleWeb"/>
      </w:pPr>
      <w:hyperlink r:id="rId16" w:history="1">
        <w:r>
          <w:rPr>
            <w:rStyle w:val="Collegamentoipertestuale"/>
          </w:rPr>
          <w:t>Autonomia regionale o disintegrazione nazionale? Guarda i video</w:t>
        </w:r>
      </w:hyperlink>
    </w:p>
    <w:p w:rsidR="001213DD" w:rsidRDefault="001213DD" w:rsidP="001213DD">
      <w:pPr>
        <w:pStyle w:val="NormaleWeb"/>
      </w:pPr>
      <w:r>
        <w:rPr>
          <w:rStyle w:val="Enfasicorsivo"/>
          <w:b/>
          <w:bCs/>
        </w:rPr>
        <w:t>Notizie scuola</w:t>
      </w:r>
    </w:p>
    <w:p w:rsidR="001213DD" w:rsidRDefault="001213DD" w:rsidP="001213DD">
      <w:pPr>
        <w:pStyle w:val="NormaleWeb"/>
      </w:pPr>
      <w:hyperlink r:id="rId17" w:history="1">
        <w:r>
          <w:rPr>
            <w:rStyle w:val="Collegamentoipertestuale"/>
          </w:rPr>
          <w:t xml:space="preserve">Mobilità scuola 2019/2020: docenti, la pubblicazione dei movimenti slitta al 24 giugno </w:t>
        </w:r>
      </w:hyperlink>
    </w:p>
    <w:p w:rsidR="001213DD" w:rsidRDefault="001213DD" w:rsidP="001213DD">
      <w:pPr>
        <w:pStyle w:val="NormaleWeb"/>
      </w:pPr>
      <w:hyperlink r:id="rId18" w:history="1">
        <w:r>
          <w:rPr>
            <w:rStyle w:val="Collegamentoipertestuale"/>
          </w:rPr>
          <w:t xml:space="preserve">Nuovi esami di Stato: il semplice debutto di un modello di valutazione o il tentativo di riformare stili pedagogici e ruolo docente? </w:t>
        </w:r>
      </w:hyperlink>
    </w:p>
    <w:p w:rsidR="001213DD" w:rsidRDefault="001213DD" w:rsidP="001213DD">
      <w:pPr>
        <w:pStyle w:val="NormaleWeb"/>
      </w:pPr>
      <w:hyperlink r:id="rId19" w:history="1">
        <w:r>
          <w:rPr>
            <w:rStyle w:val="Collegamentoipertestuale"/>
          </w:rPr>
          <w:t xml:space="preserve">Scuola: primo incontro al MIUR su procedure riservate per i facenti funzione DSGA e per la valorizzazione ATA </w:t>
        </w:r>
      </w:hyperlink>
    </w:p>
    <w:p w:rsidR="001213DD" w:rsidRDefault="001213DD" w:rsidP="001213DD">
      <w:pPr>
        <w:pStyle w:val="NormaleWeb"/>
      </w:pPr>
      <w:hyperlink r:id="rId20" w:history="1">
        <w:r>
          <w:rPr>
            <w:rStyle w:val="Collegamentoipertestuale"/>
          </w:rPr>
          <w:t xml:space="preserve">Concorso DSGA: dati di sintesi prova </w:t>
        </w:r>
        <w:proofErr w:type="spellStart"/>
        <w:r>
          <w:rPr>
            <w:rStyle w:val="Collegamentoipertestuale"/>
          </w:rPr>
          <w:t>pre</w:t>
        </w:r>
        <w:proofErr w:type="spellEnd"/>
        <w:r>
          <w:rPr>
            <w:rStyle w:val="Collegamentoipertestuale"/>
          </w:rPr>
          <w:t xml:space="preserve"> selettiva </w:t>
        </w:r>
      </w:hyperlink>
    </w:p>
    <w:p w:rsidR="001213DD" w:rsidRDefault="001213DD" w:rsidP="001213DD">
      <w:pPr>
        <w:pStyle w:val="NormaleWeb"/>
      </w:pPr>
      <w:hyperlink r:id="rId21" w:history="1">
        <w:r>
          <w:rPr>
            <w:rStyle w:val="Collegamentoipertestuale"/>
          </w:rPr>
          <w:t xml:space="preserve">Collocamento fuori ruolo e comandi dirigenti scolastici e personale docente per il triennio 2019-2022 </w:t>
        </w:r>
      </w:hyperlink>
    </w:p>
    <w:p w:rsidR="001213DD" w:rsidRDefault="001213DD" w:rsidP="001213DD">
      <w:pPr>
        <w:pStyle w:val="NormaleWeb"/>
      </w:pPr>
      <w:hyperlink r:id="rId22" w:history="1">
        <w:r>
          <w:rPr>
            <w:rStyle w:val="Collegamentoipertestuale"/>
          </w:rPr>
          <w:t xml:space="preserve">Fondo pensioni Espero: costituzione dell’Assemblea dei delegati </w:t>
        </w:r>
      </w:hyperlink>
    </w:p>
    <w:p w:rsidR="001213DD" w:rsidRDefault="001213DD" w:rsidP="001213DD">
      <w:pPr>
        <w:pStyle w:val="NormaleWeb"/>
      </w:pPr>
      <w:hyperlink r:id="rId23" w:history="1">
        <w:r>
          <w:rPr>
            <w:rStyle w:val="Collegamentoipertestuale"/>
          </w:rPr>
          <w:t xml:space="preserve">Qualità nella scuola è innanzitutto: garanzia di continuità didattica, copertura delle cattedre scoperte e date a supplenza di anno in anno e collegialità nella costruzione dei percorsi didattici </w:t>
        </w:r>
      </w:hyperlink>
    </w:p>
    <w:p w:rsidR="001213DD" w:rsidRDefault="001213DD" w:rsidP="001213DD">
      <w:pPr>
        <w:pStyle w:val="NormaleWeb"/>
      </w:pPr>
      <w:hyperlink r:id="rId24" w:history="1">
        <w:r>
          <w:rPr>
            <w:rStyle w:val="Collegamentoipertestuale"/>
          </w:rPr>
          <w:t xml:space="preserve">L’intesa siglata tra sindacati e </w:t>
        </w:r>
        <w:proofErr w:type="spellStart"/>
        <w:r>
          <w:rPr>
            <w:rStyle w:val="Collegamentoipertestuale"/>
          </w:rPr>
          <w:t>Miur</w:t>
        </w:r>
        <w:proofErr w:type="spellEnd"/>
        <w:r>
          <w:rPr>
            <w:rStyle w:val="Collegamentoipertestuale"/>
          </w:rPr>
          <w:t xml:space="preserve"> è un buon passo avanti. Tra gli obiettivi: fine del precariato, più dignità e prestigio sociale a chi vi lavora </w:t>
        </w:r>
      </w:hyperlink>
    </w:p>
    <w:p w:rsidR="001213DD" w:rsidRDefault="001213DD" w:rsidP="001213DD">
      <w:pPr>
        <w:pStyle w:val="NormaleWeb"/>
      </w:pPr>
      <w:hyperlink r:id="rId25" w:history="1">
        <w:r>
          <w:rPr>
            <w:rStyle w:val="Collegamentoipertestuale"/>
          </w:rPr>
          <w:t xml:space="preserve">Reclutamento e precariato, il testo della norma presentato ai sindacati </w:t>
        </w:r>
      </w:hyperlink>
    </w:p>
    <w:p w:rsidR="001213DD" w:rsidRDefault="001213DD" w:rsidP="001213DD">
      <w:pPr>
        <w:pStyle w:val="NormaleWeb"/>
      </w:pPr>
      <w:hyperlink r:id="rId26" w:history="1">
        <w:r>
          <w:rPr>
            <w:rStyle w:val="Collegamentoipertestuale"/>
          </w:rPr>
          <w:t xml:space="preserve">Secondo incontro al MIUR su immissioni in ruolo per il prossimo anno scolastico </w:t>
        </w:r>
      </w:hyperlink>
    </w:p>
    <w:p w:rsidR="001213DD" w:rsidRDefault="001213DD" w:rsidP="001213DD">
      <w:pPr>
        <w:pStyle w:val="NormaleWeb"/>
      </w:pPr>
      <w:hyperlink r:id="rId27" w:history="1">
        <w:r>
          <w:rPr>
            <w:rStyle w:val="Collegamentoipertestuale"/>
          </w:rPr>
          <w:t xml:space="preserve">Diplomi falsi a Cosenza, CGIL e FLC CGIL si costituiranno parte civile nell’operazione “Minerva” </w:t>
        </w:r>
      </w:hyperlink>
    </w:p>
    <w:p w:rsidR="001213DD" w:rsidRDefault="001213DD" w:rsidP="001213DD">
      <w:pPr>
        <w:pStyle w:val="NormaleWeb"/>
      </w:pPr>
      <w:hyperlink r:id="rId28" w:history="1">
        <w:r>
          <w:rPr>
            <w:rStyle w:val="Collegamentoipertestuale"/>
          </w:rPr>
          <w:t>Tutte le notizie canale scuola</w:t>
        </w:r>
      </w:hyperlink>
    </w:p>
    <w:p w:rsidR="001213DD" w:rsidRDefault="001213DD" w:rsidP="001213DD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1213DD" w:rsidRDefault="001213DD" w:rsidP="001213DD">
      <w:pPr>
        <w:pStyle w:val="NormaleWeb"/>
      </w:pPr>
      <w:hyperlink r:id="rId29" w:history="1">
        <w:r>
          <w:rPr>
            <w:rStyle w:val="Collegamentoipertestuale"/>
          </w:rPr>
          <w:t xml:space="preserve">Contributi per la frequenza di corsi di lingua in Italia per i figli dei dipendenti pubblici: scadenza 26 luglio 2019 </w:t>
        </w:r>
      </w:hyperlink>
    </w:p>
    <w:p w:rsidR="001213DD" w:rsidRDefault="001213DD" w:rsidP="001213DD">
      <w:pPr>
        <w:pStyle w:val="NormaleWeb"/>
      </w:pPr>
      <w:hyperlink r:id="rId30" w:history="1">
        <w:r>
          <w:rPr>
            <w:rStyle w:val="Collegamentoipertestuale"/>
          </w:rPr>
          <w:t xml:space="preserve">Piano Nazionale Scuola Digitale e diffusione di “metodologie didattiche innovative”: i prossimi interventi </w:t>
        </w:r>
      </w:hyperlink>
    </w:p>
    <w:p w:rsidR="001213DD" w:rsidRDefault="001213DD" w:rsidP="001213DD">
      <w:pPr>
        <w:pStyle w:val="NormaleWeb"/>
      </w:pPr>
      <w:hyperlink r:id="rId31" w:history="1">
        <w:r>
          <w:rPr>
            <w:rStyle w:val="Collegamentoipertestuale"/>
          </w:rPr>
          <w:t xml:space="preserve">Riordino del MIUR: le ricadute sui Programmi Operativi Nazionali (PON) </w:t>
        </w:r>
      </w:hyperlink>
    </w:p>
    <w:p w:rsidR="001213DD" w:rsidRDefault="001213DD" w:rsidP="001213DD">
      <w:pPr>
        <w:pStyle w:val="NormaleWeb"/>
      </w:pPr>
      <w:hyperlink r:id="rId32" w:history="1">
        <w:r>
          <w:rPr>
            <w:rStyle w:val="Collegamentoipertestuale"/>
          </w:rPr>
          <w:t>Scegli di esserci: iscriviti alla FLC CGIL</w:t>
        </w:r>
      </w:hyperlink>
    </w:p>
    <w:p w:rsidR="001213DD" w:rsidRDefault="001213DD" w:rsidP="001213DD">
      <w:pPr>
        <w:pStyle w:val="NormaleWeb"/>
      </w:pPr>
      <w:hyperlink r:id="rId33" w:history="1">
        <w:r>
          <w:rPr>
            <w:rStyle w:val="Collegamentoipertestuale"/>
          </w:rPr>
          <w:t>Servizi assicurativi per iscritti e RSU FLC CGIL</w:t>
        </w:r>
      </w:hyperlink>
    </w:p>
    <w:p w:rsidR="001213DD" w:rsidRPr="001213DD" w:rsidRDefault="001213DD" w:rsidP="001213DD">
      <w:pPr>
        <w:pStyle w:val="NormaleWeb"/>
        <w:rPr>
          <w:lang w:val="en-US"/>
        </w:rPr>
      </w:pPr>
      <w:hyperlink r:id="rId34" w:history="1">
        <w:r w:rsidRPr="001213DD">
          <w:rPr>
            <w:rStyle w:val="Collegamentoipertestuale"/>
            <w:lang w:val="en-US"/>
          </w:rPr>
          <w:t>Feed Rss sito www.flcgil.it</w:t>
        </w:r>
      </w:hyperlink>
    </w:p>
    <w:p w:rsidR="001213DD" w:rsidRDefault="001213DD" w:rsidP="001213DD">
      <w:pPr>
        <w:pStyle w:val="NormaleWeb"/>
      </w:pPr>
      <w:hyperlink r:id="rId35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1213DD" w:rsidRDefault="001213DD" w:rsidP="001213DD">
      <w:pPr>
        <w:pStyle w:val="NormaleWeb"/>
      </w:pPr>
      <w:r>
        <w:t xml:space="preserve">Per l’informazione quotidiana, ecco le aree del sito nazionale dedicate alle notizie di: </w:t>
      </w:r>
      <w:hyperlink r:id="rId36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7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8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9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0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1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2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3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4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1213DD" w:rsidRDefault="001213DD" w:rsidP="001213DD">
      <w:pPr>
        <w:pStyle w:val="stile1"/>
        <w:jc w:val="center"/>
      </w:pPr>
      <w:r>
        <w:t>__________________</w:t>
      </w:r>
    </w:p>
    <w:p w:rsidR="001213DD" w:rsidRDefault="001213DD" w:rsidP="001213DD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45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1213DD" w:rsidRDefault="001213DD" w:rsidP="001213DD">
      <w:pPr>
        <w:pStyle w:val="stile1"/>
        <w:jc w:val="center"/>
      </w:pPr>
      <w:r>
        <w:t xml:space="preserve">- </w:t>
      </w:r>
      <w:hyperlink r:id="rId46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1213DD" w:rsidRDefault="001213DD" w:rsidP="001213DD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4" name="Immagine 4" descr="powered by phpList 3.0.6, © phpList ltd">
              <a:hlinkClick xmlns:a="http://schemas.openxmlformats.org/drawingml/2006/main" r:id="rId47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ed by phpList 3.0.6, © phpList ltd">
                      <a:hlinkClick r:id="rId47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3DD" w:rsidRDefault="001213DD" w:rsidP="001213D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3" name="Immagine 3" descr="http://plist.flcgil.it/ut.php?u=cc99714b11808bea8b720df6338e4066&amp;m=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ist.flcgil.it/ut.php?u=cc99714b11808bea8b720df6338e4066&amp;m=177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A4" w:rsidRPr="00856D95" w:rsidRDefault="009F75A4" w:rsidP="00856D95">
      <w:bookmarkStart w:id="0" w:name="_GoBack"/>
      <w:bookmarkEnd w:id="0"/>
    </w:p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213DD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B6B8C-96CE-4455-89BC-F5A190A0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attualita/il-dl-concretezza-diventa-legge-norme-inutili-e-vessatorie.flc" TargetMode="External"/><Relationship Id="rId18" Type="http://schemas.openxmlformats.org/officeDocument/2006/relationships/hyperlink" Target="http://www.flcgil.it/scuola/nuovi-esami-di-stato-il-semplice-debutto-di-un-modello-di-valutazione-o-il-tentativo-di-riformare-stili-pedagogici-e-ruolo-docente.flc" TargetMode="External"/><Relationship Id="rId26" Type="http://schemas.openxmlformats.org/officeDocument/2006/relationships/hyperlink" Target="http://www.flcgil.it/scuola/docenti/secondo-incontro-al-miur-su-immissioni-in-ruolo-per-il-prossimo-anno-scolastico.flc" TargetMode="External"/><Relationship Id="rId39" Type="http://schemas.openxmlformats.org/officeDocument/2006/relationships/hyperlink" Target="http://www.flcgil.it/ricerc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lcgil.it/scuola/collocamento-fuori-ruolo-e-comandi-dirigenti-scolastici-e-personale-docente-per-il-triennio-2019-2022.flc" TargetMode="External"/><Relationship Id="rId34" Type="http://schemas.openxmlformats.org/officeDocument/2006/relationships/hyperlink" Target="http://www.flcgil.it/sindacato/feed-rss-sito-www-flcgil-it.flc" TargetMode="External"/><Relationship Id="rId42" Type="http://schemas.openxmlformats.org/officeDocument/2006/relationships/hyperlink" Target="https://plus.google.com/106565478380527476442" TargetMode="External"/><Relationship Id="rId47" Type="http://schemas.openxmlformats.org/officeDocument/2006/relationships/hyperlink" Target="http://www.phplist.com/poweredby?utm_source=pl3.0.6&amp;utm_medium=poweredhostedimg&amp;utm_campaign=phpList" TargetMode="External"/><Relationship Id="rId50" Type="http://schemas.openxmlformats.org/officeDocument/2006/relationships/image" Target="media/image3.png"/><Relationship Id="rId7" Type="http://schemas.openxmlformats.org/officeDocument/2006/relationships/hyperlink" Target="http://www.flcgil.it/scuola/utilizzazioni-e-assegnazioni-provvisorie-anno-scolastico-2019-20-le-date-per-la-presentazione-delle-domande-di-docenti-e-ata.flc" TargetMode="External"/><Relationship Id="rId12" Type="http://schemas.openxmlformats.org/officeDocument/2006/relationships/hyperlink" Target="http://www.flcgil.it/search/query/Utilizzazioni+e+assegnazioni+provvisorie+2019+2020/model/notizia-nazionale/method/260" TargetMode="External"/><Relationship Id="rId17" Type="http://schemas.openxmlformats.org/officeDocument/2006/relationships/hyperlink" Target="http://www.flcgil.it/scuola/docenti/mobilita-scuola-2019-2020-docenti-pubblicazione-movimenti-slitta-24-giugno.flc" TargetMode="External"/><Relationship Id="rId25" Type="http://schemas.openxmlformats.org/officeDocument/2006/relationships/hyperlink" Target="http://www.flcgil.it/comunicati-stampa/comunicato-unitario/reclutamento-e-precariato-il-testo-della-norma-presentato-ai-sindacati.flc" TargetMode="External"/><Relationship Id="rId33" Type="http://schemas.openxmlformats.org/officeDocument/2006/relationships/hyperlink" Target="http://www.flcgil.it/sindacato/servizi-agli-iscritti/servizi-assicurativi-per-iscritti-e-rsu-flc-cgil.flc" TargetMode="External"/><Relationship Id="rId38" Type="http://schemas.openxmlformats.org/officeDocument/2006/relationships/hyperlink" Target="http://www.flcgil.it/universita/" TargetMode="External"/><Relationship Id="rId46" Type="http://schemas.openxmlformats.org/officeDocument/2006/relationships/hyperlink" Target="http://www.flcgil.it/sindacato/privacy.fl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attualita/video/" TargetMode="External"/><Relationship Id="rId20" Type="http://schemas.openxmlformats.org/officeDocument/2006/relationships/hyperlink" Target="http://www.flcgil.it/scuola/ata/concorso-dsga-dati-sintesi-prova-pre-selettiva.flc" TargetMode="External"/><Relationship Id="rId29" Type="http://schemas.openxmlformats.org/officeDocument/2006/relationships/hyperlink" Target="http://www.flcgil.it/attualita/previdenza/contributi-per-la-frequenza-di-corsi-di-lingua-in-italia-per-i-figli-dei-dipendenti-pubblici-scadenza-26-luglio-2019.flc" TargetMode="External"/><Relationship Id="rId41" Type="http://schemas.openxmlformats.org/officeDocument/2006/relationships/hyperlink" Target="https://www.facebook.com/flccgilfanpag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lcgil.it/leggi-normative/documenti/note-ministeriali/nota-28978-del-20-giugno-2019-trasmissione-ipotesi-di-ccni-utilizzazioni-e-assegnazioni-provvisorie-personale-docente-educativo-ata-a-s-2019-2022.flc" TargetMode="External"/><Relationship Id="rId11" Type="http://schemas.openxmlformats.org/officeDocument/2006/relationships/hyperlink" Target="http://www.flcgil.it/speciali/movimenti_del_personale_della_scuola/utilizzazioni-e-assegnazioni-provvisorie-2019-2020-personale-docente-educativo-ata.flc" TargetMode="External"/><Relationship Id="rId24" Type="http://schemas.openxmlformats.org/officeDocument/2006/relationships/hyperlink" Target="http://www.flcgil.it/rassegna-stampa/nazionale/l-intesa-siglata-tra-sindacati-e-miur-e-un-buon-passo-avanti-tra-gli-obiettivi-fine-del-precariato-piu-dignita-e-prestigio-sociale-a-chi-vi-lavora.flc" TargetMode="External"/><Relationship Id="rId32" Type="http://schemas.openxmlformats.org/officeDocument/2006/relationships/hyperlink" Target="http://www.flcgil.it/sindacato/iscriviti.flc" TargetMode="External"/><Relationship Id="rId37" Type="http://schemas.openxmlformats.org/officeDocument/2006/relationships/hyperlink" Target="http://www.flcgil.it/scuola/scuola-non-statale/" TargetMode="External"/><Relationship Id="rId40" Type="http://schemas.openxmlformats.org/officeDocument/2006/relationships/hyperlink" Target="http://www.flcgil.it/scuola/formazione-professionale/" TargetMode="External"/><Relationship Id="rId45" Type="http://schemas.openxmlformats.org/officeDocument/2006/relationships/hyperlink" Target="http://plist.flcgil.it/?p=unsubscribe&amp;uid=cc99714b11808bea8b720df6338e4066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flcgil.it/scuola/prima-del-primo-giorno-progettare-agenda-settembre-dirigente-scolastico.flc" TargetMode="External"/><Relationship Id="rId23" Type="http://schemas.openxmlformats.org/officeDocument/2006/relationships/hyperlink" Target="http://www.flcgil.it/scuola/qualita-nella-scuola-e-innanzitutto-garanzia-di-continuita-didattica-copertura-delle-cattedre-scoperte-e-date-a-supplenza-di-anno-in-anno-e-collegialita-nella-costruzione-dei-percorsi-didattici.flc" TargetMode="External"/><Relationship Id="rId28" Type="http://schemas.openxmlformats.org/officeDocument/2006/relationships/hyperlink" Target="http://www.flcgil.it/scuola/" TargetMode="External"/><Relationship Id="rId36" Type="http://schemas.openxmlformats.org/officeDocument/2006/relationships/hyperlink" Target="http://www.flcgil.it/scuola/" TargetMode="External"/><Relationship Id="rId49" Type="http://schemas.openxmlformats.org/officeDocument/2006/relationships/image" Target="cid:34d9dbc2772cc2d4a514982c7fea37a5" TargetMode="External"/><Relationship Id="rId10" Type="http://schemas.openxmlformats.org/officeDocument/2006/relationships/hyperlink" Target="http://www.flcgil.it/sindacato/documenti/approfondimenti/scheda-flc-cgil-ccni-utilizzazioni-e-assegnazioni-provvisorie-a-s-2019-2020.flc" TargetMode="External"/><Relationship Id="rId19" Type="http://schemas.openxmlformats.org/officeDocument/2006/relationships/hyperlink" Target="http://www.flcgil.it/comunicati-stampa/comunicato-unitario/scuola-primo-incontro-al-miur-su-procedure-riservate-per-i-facenti-funzione-dsga-e-per-la-valorizzazione-ata.flc" TargetMode="External"/><Relationship Id="rId31" Type="http://schemas.openxmlformats.org/officeDocument/2006/relationships/hyperlink" Target="http://www.flcgil.it/attualita/fondi-europei-2014-2020/programmi-operativi-nazionali/riordino-del-miur-le-ricadute-sui-programmi-operativi-nazionali-pon.flc" TargetMode="External"/><Relationship Id="rId44" Type="http://schemas.openxmlformats.org/officeDocument/2006/relationships/hyperlink" Target="https://www.youtube.com/user/sindacatoflcgi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lcgil.it/sindacato/documenti/approfondimenti/scheda-flc-cgil-ccni-utilizzazioni-e-assegnazioni-provvisorie-a-s-2019-2020.flc" TargetMode="External"/><Relationship Id="rId14" Type="http://schemas.openxmlformats.org/officeDocument/2006/relationships/hyperlink" Target="http://www.flcgil.it/scuola/ata/confronto-miur-intesa-24-aprile-personale-ata-facenti-funzione.flc" TargetMode="External"/><Relationship Id="rId22" Type="http://schemas.openxmlformats.org/officeDocument/2006/relationships/hyperlink" Target="http://www.flcgil.it/attualita/previdenza/fondo-pensioni-espero-costituzione-dell-assemblea-dei-delegati.flc" TargetMode="External"/><Relationship Id="rId27" Type="http://schemas.openxmlformats.org/officeDocument/2006/relationships/hyperlink" Target="http://www.flcgil.it/regioni/calabria/cosenza/diplomi-falsi-cosenza-cgil-flc-cgil-costituiranno-parte-civile-operazione-minerva.flc" TargetMode="External"/><Relationship Id="rId30" Type="http://schemas.openxmlformats.org/officeDocument/2006/relationships/hyperlink" Target="http://www.flcgil.it/attualita/fondi-europei-2014-2020/programmi-operativi-nazionali/pon-scuola/piano-nazionale-scuola-digitale-e-diffusione-di-metodologie-didattiche-innovative-i-prossimi-interventi.flc" TargetMode="External"/><Relationship Id="rId35" Type="http://schemas.openxmlformats.org/officeDocument/2006/relationships/hyperlink" Target="http://servizi.flcgil.it/" TargetMode="External"/><Relationship Id="rId43" Type="http://schemas.openxmlformats.org/officeDocument/2006/relationships/hyperlink" Target="https://twitter.com/flccgil" TargetMode="External"/><Relationship Id="rId48" Type="http://schemas.openxmlformats.org/officeDocument/2006/relationships/image" Target="media/image2.png"/><Relationship Id="rId8" Type="http://schemas.openxmlformats.org/officeDocument/2006/relationships/hyperlink" Target="http://www.flcgil.it/scuola/utilizzazioni-e-assegnazioni-provvisorie-anno-scolastico-2019-20-le-date-per-la-presentazione-delle-domande-di-docenti-e-ata.fl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40</cp:revision>
  <cp:lastPrinted>2018-04-26T07:58:00Z</cp:lastPrinted>
  <dcterms:created xsi:type="dcterms:W3CDTF">2017-03-10T12:36:00Z</dcterms:created>
  <dcterms:modified xsi:type="dcterms:W3CDTF">2019-06-25T10:59:00Z</dcterms:modified>
</cp:coreProperties>
</file>