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37" w:rsidRDefault="009F75A4" w:rsidP="00856D95"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CEC" w:rsidRDefault="00396CEC" w:rsidP="00396CEC">
      <w:pPr>
        <w:pStyle w:val="NormaleWeb"/>
        <w:jc w:val="center"/>
      </w:pPr>
      <w:r>
        <w:rPr>
          <w:rStyle w:val="Enfasigrassetto"/>
          <w:i/>
          <w:iCs/>
        </w:rPr>
        <w:t>Autonomia differenziata: Conte e Bussetti siano coerenti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con quanto sottoscritto il 24 aprile con i sindacati</w:t>
      </w:r>
    </w:p>
    <w:p w:rsidR="00396CEC" w:rsidRDefault="00396CEC" w:rsidP="00396CEC">
      <w:pPr>
        <w:pStyle w:val="NormaleWeb"/>
      </w:pPr>
      <w:r>
        <w:t>Torna improvvidamente sul tavolo del governo il tema dell’</w:t>
      </w:r>
      <w:r>
        <w:rPr>
          <w:rStyle w:val="Enfasigrassetto"/>
        </w:rPr>
        <w:t>autonomia differenziata</w:t>
      </w:r>
      <w:r>
        <w:t>. Non c’è nessun evento politico, per quanto importante come le elezioni europee, che possa legittimare percorsi di per sé anticostituzionali e antiunitari.</w:t>
      </w:r>
    </w:p>
    <w:p w:rsidR="00396CEC" w:rsidRDefault="00396CEC" w:rsidP="00396CEC">
      <w:pPr>
        <w:pStyle w:val="NormaleWeb"/>
      </w:pPr>
      <w:r>
        <w:t>Per quanto ci riguarda ricordiamo che</w:t>
      </w:r>
      <w:r>
        <w:rPr>
          <w:rStyle w:val="Enfasigrassetto"/>
        </w:rPr>
        <w:t xml:space="preserve"> il premier Conte e il ministro dell’Istruzione Bussett</w:t>
      </w:r>
      <w:r>
        <w:t>i hanno firmato lo scorso 24 aprile un’</w:t>
      </w:r>
      <w:hyperlink r:id="rId7" w:tgtFrame="_blank" w:history="1">
        <w:r>
          <w:rPr>
            <w:rStyle w:val="Collegamentoipertestuale"/>
          </w:rPr>
          <w:t>Intesa politica</w:t>
        </w:r>
      </w:hyperlink>
      <w:r>
        <w:t xml:space="preserve"> con 5 sigle sindacali - FLC CGIL, Cisl scuola, Uil scuola, </w:t>
      </w:r>
      <w:proofErr w:type="spellStart"/>
      <w:r>
        <w:t>Snals</w:t>
      </w:r>
      <w:proofErr w:type="spellEnd"/>
      <w:r>
        <w:t xml:space="preserve"> e Gilda - rappresentative dell’80% di chi opera e lavora nel mondo dell’istruzione, nella quale è scritto con evidente chiarezza che</w:t>
      </w:r>
      <w:r>
        <w:rPr>
          <w:rStyle w:val="Enfasigrassetto"/>
        </w:rPr>
        <w:t xml:space="preserve"> l’autonomia differenziata in materia di istruzione non ha possibilità di applicazione</w:t>
      </w:r>
      <w:r>
        <w:t xml:space="preserve"> perché l’ordinamento è e rimane nazionale e diritti e doveri non sono regionalizzabili, rimanendo nella potestà regolativa del Contratto nazionale.</w:t>
      </w:r>
      <w:r>
        <w:br/>
        <w:t>Dunque, nell’Intesa si è giunti ad un punto non più negoziabile: il diritto all’istruzione ma, aggiungiamo, tutti i diritti costituzionali a carattere universale, non possono entrare nei processi di autonomia differenziata, pena la dissoluzione dello Stato nazionale e dell’identità culturale del nostro Paese.</w:t>
      </w:r>
      <w:r>
        <w:br/>
        <w:t xml:space="preserve">Crediamo perciò opportuno ribadire la </w:t>
      </w:r>
      <w:r>
        <w:rPr>
          <w:rStyle w:val="Enfasigrassetto"/>
        </w:rPr>
        <w:t>nostra totale contrarietà all’autonomia differenziata</w:t>
      </w:r>
      <w:r>
        <w:t>, e chiediamo che i membri del governo rispettino l’Intesa politica siglata dal presidente del Consiglio dei ministri e dal ministro Bussetti.</w:t>
      </w:r>
    </w:p>
    <w:p w:rsidR="00396CEC" w:rsidRDefault="00396CEC" w:rsidP="00396CEC">
      <w:pPr>
        <w:pStyle w:val="NormaleWeb"/>
      </w:pPr>
      <w:r>
        <w:rPr>
          <w:rStyle w:val="Enfasigrassetto"/>
        </w:rPr>
        <w:t>Pretendiamo coerenza e serietà</w:t>
      </w:r>
      <w:r>
        <w:t>: si tolga di mezzo l’autonomia differenziata, senza incertezze e tentennamenti. E senza ripensamenti, come traspare da qualche dichiarazione di stampa da parte di esponenti governativi che pure quell’Intesa hanno siglato.</w:t>
      </w:r>
    </w:p>
    <w:p w:rsidR="00396CEC" w:rsidRDefault="00396CEC" w:rsidP="00396CEC">
      <w:pPr>
        <w:pStyle w:val="NormaleWeb"/>
      </w:pPr>
      <w:r>
        <w:t>Cordialmente</w:t>
      </w:r>
      <w:r>
        <w:br/>
        <w:t>FLC CGIL nazionale</w:t>
      </w:r>
    </w:p>
    <w:p w:rsidR="00396CEC" w:rsidRDefault="00396CEC" w:rsidP="00396CEC">
      <w:pPr>
        <w:pStyle w:val="NormaleWeb"/>
      </w:pPr>
      <w:r>
        <w:rPr>
          <w:rStyle w:val="Enfasigrassetto"/>
          <w:i/>
          <w:iCs/>
        </w:rPr>
        <w:t>In evidenza</w:t>
      </w:r>
    </w:p>
    <w:p w:rsidR="00396CEC" w:rsidRDefault="00396CEC" w:rsidP="00396CEC">
      <w:pPr>
        <w:pStyle w:val="NormaleWeb"/>
      </w:pPr>
      <w:hyperlink r:id="rId8" w:history="1">
        <w:r>
          <w:rPr>
            <w:rStyle w:val="Collegamentoipertestuale"/>
          </w:rPr>
          <w:t xml:space="preserve">La nostra proposta unitaria per la fase straordinaria di reclutamento dei docenti </w:t>
        </w:r>
      </w:hyperlink>
    </w:p>
    <w:p w:rsidR="00396CEC" w:rsidRDefault="00396CEC" w:rsidP="00396CEC">
      <w:pPr>
        <w:pStyle w:val="NormaleWeb"/>
      </w:pPr>
      <w:hyperlink r:id="rId9" w:history="1">
        <w:r>
          <w:rPr>
            <w:rStyle w:val="Collegamentoipertestuale"/>
          </w:rPr>
          <w:t>Telecamere nelle scuole d'infanzia: risposta sbagliata a problema mal posto</w:t>
        </w:r>
      </w:hyperlink>
    </w:p>
    <w:p w:rsidR="00396CEC" w:rsidRDefault="00396CEC" w:rsidP="00396CEC">
      <w:pPr>
        <w:pStyle w:val="NormaleWeb"/>
      </w:pPr>
      <w:r>
        <w:rPr>
          <w:rStyle w:val="Enfasicorsivo"/>
          <w:b/>
          <w:bCs/>
        </w:rPr>
        <w:t>Notizie scuola</w:t>
      </w:r>
    </w:p>
    <w:p w:rsidR="00396CEC" w:rsidRDefault="00396CEC" w:rsidP="00396CEC">
      <w:pPr>
        <w:pStyle w:val="NormaleWeb"/>
      </w:pPr>
      <w:hyperlink r:id="rId10" w:history="1">
        <w:r>
          <w:rPr>
            <w:rStyle w:val="Collegamentoipertestuale"/>
          </w:rPr>
          <w:t xml:space="preserve">Pensioni: informativa sulle domande finora acquisite al Sidi </w:t>
        </w:r>
      </w:hyperlink>
    </w:p>
    <w:p w:rsidR="00396CEC" w:rsidRDefault="00396CEC" w:rsidP="00396CEC">
      <w:pPr>
        <w:pStyle w:val="NormaleWeb"/>
      </w:pPr>
      <w:hyperlink r:id="rId11" w:history="1">
        <w:r>
          <w:rPr>
            <w:rStyle w:val="Collegamentoipertestuale"/>
          </w:rPr>
          <w:t xml:space="preserve">Utilizzazioni e assegnazioni provvisorie 2019/2020: i primi temi trattati </w:t>
        </w:r>
      </w:hyperlink>
    </w:p>
    <w:p w:rsidR="00396CEC" w:rsidRDefault="00396CEC" w:rsidP="00396CEC">
      <w:pPr>
        <w:pStyle w:val="NormaleWeb"/>
      </w:pPr>
      <w:hyperlink r:id="rId12" w:history="1">
        <w:r>
          <w:rPr>
            <w:rStyle w:val="Collegamentoipertestuale"/>
          </w:rPr>
          <w:t xml:space="preserve">Incontro al MIUR su immissioni in ruolo e supplenze per il prossimo anno scolastico </w:t>
        </w:r>
      </w:hyperlink>
    </w:p>
    <w:p w:rsidR="00396CEC" w:rsidRDefault="00396CEC" w:rsidP="00396CEC">
      <w:pPr>
        <w:pStyle w:val="NormaleWeb"/>
      </w:pPr>
      <w:hyperlink r:id="rId13" w:history="1">
        <w:r>
          <w:rPr>
            <w:rStyle w:val="Collegamentoipertestuale"/>
          </w:rPr>
          <w:t>Concorso 24 mesi ATA 2018/2019: disponibile il modello G su Istanze online per la scelta delle scuole</w:t>
        </w:r>
      </w:hyperlink>
    </w:p>
    <w:p w:rsidR="00396CEC" w:rsidRDefault="00396CEC" w:rsidP="00396CEC">
      <w:pPr>
        <w:pStyle w:val="NormaleWeb"/>
      </w:pPr>
      <w:hyperlink r:id="rId14" w:history="1">
        <w:r>
          <w:rPr>
            <w:rStyle w:val="Collegamentoipertestuale"/>
          </w:rPr>
          <w:t xml:space="preserve">Concorso DSGA: prosegue il nostro impegno a tutela dei diritti dei facenti funzione </w:t>
        </w:r>
      </w:hyperlink>
    </w:p>
    <w:p w:rsidR="00396CEC" w:rsidRDefault="00396CEC" w:rsidP="00396CEC">
      <w:pPr>
        <w:pStyle w:val="NormaleWeb"/>
      </w:pPr>
      <w:hyperlink r:id="rId15" w:history="1">
        <w:r>
          <w:rPr>
            <w:rStyle w:val="Collegamentoipertestuale"/>
          </w:rPr>
          <w:t xml:space="preserve">Concorso DSGA: il MIUR ha pubblicato l’elenco delle sedi e l’assegnazione dei candidati per le prove preselettive </w:t>
        </w:r>
      </w:hyperlink>
    </w:p>
    <w:p w:rsidR="00396CEC" w:rsidRDefault="00396CEC" w:rsidP="00396CEC">
      <w:pPr>
        <w:pStyle w:val="NormaleWeb"/>
      </w:pPr>
      <w:hyperlink r:id="rId16" w:history="1">
        <w:r>
          <w:rPr>
            <w:rStyle w:val="Collegamentoipertestuale"/>
          </w:rPr>
          <w:t xml:space="preserve">Istruzione professionale: segnalati ritardi e disfunzioni in un incontro al MIUR </w:t>
        </w:r>
      </w:hyperlink>
    </w:p>
    <w:p w:rsidR="00396CEC" w:rsidRDefault="00396CEC" w:rsidP="00396CEC">
      <w:pPr>
        <w:pStyle w:val="NormaleWeb"/>
      </w:pPr>
      <w:hyperlink r:id="rId17" w:history="1">
        <w:r>
          <w:rPr>
            <w:rStyle w:val="Collegamentoipertestuale"/>
          </w:rPr>
          <w:t xml:space="preserve">Istruzione tecnica superiore e accesso alle libere professioni: il punto della situazione </w:t>
        </w:r>
      </w:hyperlink>
    </w:p>
    <w:p w:rsidR="00396CEC" w:rsidRDefault="00396CEC" w:rsidP="00396CEC">
      <w:pPr>
        <w:pStyle w:val="NormaleWeb"/>
      </w:pPr>
      <w:hyperlink r:id="rId18" w:history="1">
        <w:r>
          <w:rPr>
            <w:rStyle w:val="Collegamentoipertestuale"/>
          </w:rPr>
          <w:t xml:space="preserve">Inclusione scolastica: il Consiglio dei Ministri approva la revisione del decreto legislativo 66/17 </w:t>
        </w:r>
      </w:hyperlink>
    </w:p>
    <w:p w:rsidR="00396CEC" w:rsidRDefault="00396CEC" w:rsidP="00396CEC">
      <w:pPr>
        <w:pStyle w:val="NormaleWeb"/>
      </w:pPr>
      <w:hyperlink r:id="rId19" w:history="1">
        <w:r>
          <w:rPr>
            <w:rStyle w:val="Collegamentoipertestuale"/>
          </w:rPr>
          <w:t xml:space="preserve">Conferimento incarichi dirigenziali </w:t>
        </w:r>
        <w:proofErr w:type="spellStart"/>
        <w:r>
          <w:rPr>
            <w:rStyle w:val="Collegamentoipertestuale"/>
          </w:rPr>
          <w:t>a.s.</w:t>
        </w:r>
        <w:proofErr w:type="spellEnd"/>
        <w:r>
          <w:rPr>
            <w:rStyle w:val="Collegamentoipertestuale"/>
          </w:rPr>
          <w:t xml:space="preserve"> 2019/2020: incontro di informativa al MIUR </w:t>
        </w:r>
      </w:hyperlink>
    </w:p>
    <w:p w:rsidR="00396CEC" w:rsidRDefault="00396CEC" w:rsidP="00396CEC">
      <w:pPr>
        <w:pStyle w:val="NormaleWeb"/>
      </w:pPr>
      <w:hyperlink r:id="rId20" w:history="1">
        <w:r>
          <w:rPr>
            <w:rStyle w:val="Collegamentoipertestuale"/>
          </w:rPr>
          <w:t xml:space="preserve">Reclutamento personale scolastico: convocato tavolo tematico per il 3 giugno </w:t>
        </w:r>
      </w:hyperlink>
    </w:p>
    <w:p w:rsidR="00396CEC" w:rsidRDefault="00396CEC" w:rsidP="00396CEC">
      <w:pPr>
        <w:pStyle w:val="NormaleWeb"/>
      </w:pPr>
      <w:hyperlink r:id="rId21" w:history="1">
        <w:r>
          <w:rPr>
            <w:rStyle w:val="Collegamentoipertestuale"/>
          </w:rPr>
          <w:t>#</w:t>
        </w:r>
        <w:proofErr w:type="spellStart"/>
        <w:r>
          <w:rPr>
            <w:rStyle w:val="Collegamentoipertestuale"/>
          </w:rPr>
          <w:t>stabilizziamolascuola</w:t>
        </w:r>
        <w:proofErr w:type="spellEnd"/>
        <w:r>
          <w:rPr>
            <w:rStyle w:val="Collegamentoipertestuale"/>
          </w:rPr>
          <w:t xml:space="preserve">, il 3 giugno diretta </w:t>
        </w:r>
        <w:proofErr w:type="spellStart"/>
        <w:r>
          <w:rPr>
            <w:rStyle w:val="Collegamentoipertestuale"/>
          </w:rPr>
          <w:t>Facebook</w:t>
        </w:r>
        <w:proofErr w:type="spellEnd"/>
        <w:r>
          <w:rPr>
            <w:rStyle w:val="Collegamentoipertestuale"/>
          </w:rPr>
          <w:t xml:space="preserve"> </w:t>
        </w:r>
      </w:hyperlink>
    </w:p>
    <w:p w:rsidR="00396CEC" w:rsidRDefault="00396CEC" w:rsidP="00396CEC">
      <w:pPr>
        <w:pStyle w:val="NormaleWeb"/>
      </w:pPr>
      <w:hyperlink r:id="rId22" w:history="1">
        <w:r>
          <w:rPr>
            <w:rStyle w:val="Collegamentoipertestuale"/>
          </w:rPr>
          <w:t xml:space="preserve">Future assunzioni di docenti nella scuola primaria e dell’infanzia: procedure ed effetti di eventuali rinunce </w:t>
        </w:r>
      </w:hyperlink>
    </w:p>
    <w:p w:rsidR="00396CEC" w:rsidRDefault="00396CEC" w:rsidP="00396CEC">
      <w:pPr>
        <w:pStyle w:val="NormaleWeb"/>
      </w:pPr>
      <w:hyperlink r:id="rId23" w:history="1">
        <w:r>
          <w:rPr>
            <w:rStyle w:val="Collegamentoipertestuale"/>
          </w:rPr>
          <w:t xml:space="preserve">Concorsi a posti d’insegnamento, per il personale di ruolo, nelle Scuole Militari </w:t>
        </w:r>
        <w:proofErr w:type="spellStart"/>
        <w:r>
          <w:rPr>
            <w:rStyle w:val="Collegamentoipertestuale"/>
          </w:rPr>
          <w:t>a.s.</w:t>
        </w:r>
        <w:proofErr w:type="spellEnd"/>
        <w:r>
          <w:rPr>
            <w:rStyle w:val="Collegamentoipertestuale"/>
          </w:rPr>
          <w:t xml:space="preserve"> 2019/2020 </w:t>
        </w:r>
      </w:hyperlink>
    </w:p>
    <w:p w:rsidR="00396CEC" w:rsidRDefault="00396CEC" w:rsidP="00396CEC">
      <w:pPr>
        <w:pStyle w:val="NormaleWeb"/>
      </w:pPr>
      <w:hyperlink r:id="rId24" w:history="1">
        <w:r>
          <w:rPr>
            <w:rStyle w:val="Collegamentoipertestuale"/>
          </w:rPr>
          <w:t>Lamezia Terme, 5 giugno: “Prima i diritti uguali per tutti”</w:t>
        </w:r>
      </w:hyperlink>
    </w:p>
    <w:p w:rsidR="00396CEC" w:rsidRDefault="00396CEC" w:rsidP="00396CEC">
      <w:pPr>
        <w:pStyle w:val="NormaleWeb"/>
      </w:pPr>
      <w:hyperlink r:id="rId25" w:history="1">
        <w:r>
          <w:rPr>
            <w:rStyle w:val="Collegamentoipertestuale"/>
          </w:rPr>
          <w:t>Democrazia, costituzione e conoscenza: un argine alla secessione dei ricchi. Iniziativa a Campobasso</w:t>
        </w:r>
      </w:hyperlink>
    </w:p>
    <w:p w:rsidR="00396CEC" w:rsidRDefault="00396CEC" w:rsidP="00396CEC">
      <w:pPr>
        <w:pStyle w:val="NormaleWeb"/>
      </w:pPr>
      <w:hyperlink r:id="rId26" w:history="1">
        <w:r>
          <w:rPr>
            <w:rStyle w:val="Collegamentoipertestuale"/>
          </w:rPr>
          <w:t>Seminario a Napoli “Autonomia differenziata? Ricadute su istruzione e ricerca, servizi essenziali, unità e identità culturale del Paese”</w:t>
        </w:r>
      </w:hyperlink>
    </w:p>
    <w:p w:rsidR="00396CEC" w:rsidRDefault="00396CEC" w:rsidP="00396CEC">
      <w:pPr>
        <w:pStyle w:val="NormaleWeb"/>
      </w:pPr>
      <w:hyperlink r:id="rId27" w:history="1">
        <w:r>
          <w:rPr>
            <w:rStyle w:val="Collegamentoipertestuale"/>
          </w:rPr>
          <w:t xml:space="preserve">Elezioni RSU 2019 nella Formazione Professionale </w:t>
        </w:r>
      </w:hyperlink>
    </w:p>
    <w:p w:rsidR="00396CEC" w:rsidRDefault="00396CEC" w:rsidP="00396CEC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396CEC" w:rsidRDefault="00396CEC" w:rsidP="00396CEC">
      <w:pPr>
        <w:pStyle w:val="NormaleWeb"/>
      </w:pPr>
      <w:hyperlink r:id="rId28" w:history="1">
        <w:r>
          <w:rPr>
            <w:rStyle w:val="Collegamentoipertestuale"/>
          </w:rPr>
          <w:t xml:space="preserve">Affermato il diritto all’esenzione per le cause di lavoro in Cassazione </w:t>
        </w:r>
      </w:hyperlink>
    </w:p>
    <w:p w:rsidR="00396CEC" w:rsidRDefault="00396CEC" w:rsidP="00396CEC">
      <w:pPr>
        <w:pStyle w:val="NormaleWeb"/>
      </w:pPr>
      <w:hyperlink r:id="rId29" w:history="1">
        <w:r>
          <w:rPr>
            <w:rStyle w:val="Collegamentoipertestuale"/>
          </w:rPr>
          <w:t>Scegli di esserci: iscriviti alla FLC CGIL</w:t>
        </w:r>
      </w:hyperlink>
    </w:p>
    <w:p w:rsidR="00396CEC" w:rsidRDefault="00396CEC" w:rsidP="00396CEC">
      <w:pPr>
        <w:pStyle w:val="NormaleWeb"/>
      </w:pPr>
      <w:hyperlink r:id="rId30" w:history="1">
        <w:r>
          <w:rPr>
            <w:rStyle w:val="Collegamentoipertestuale"/>
          </w:rPr>
          <w:t>Servizi assicurativi per iscritti e RSU FLC CGIL</w:t>
        </w:r>
      </w:hyperlink>
    </w:p>
    <w:p w:rsidR="00396CEC" w:rsidRDefault="00396CEC" w:rsidP="00396CEC">
      <w:pPr>
        <w:pStyle w:val="NormaleWeb"/>
      </w:pPr>
      <w:hyperlink r:id="rId31" w:history="1">
        <w:r>
          <w:rPr>
            <w:rStyle w:val="Collegamentoipertestuale"/>
          </w:rPr>
          <w:t>Feed Rss sito www.flcgil.it</w:t>
        </w:r>
      </w:hyperlink>
    </w:p>
    <w:p w:rsidR="00396CEC" w:rsidRDefault="00396CEC" w:rsidP="00396CEC">
      <w:pPr>
        <w:pStyle w:val="NormaleWeb"/>
      </w:pPr>
      <w:hyperlink r:id="rId32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396CEC" w:rsidRDefault="00396CEC" w:rsidP="00396CEC">
      <w:pPr>
        <w:pStyle w:val="NormaleWeb"/>
      </w:pPr>
      <w:r>
        <w:t xml:space="preserve">Per l’informazione quotidiana, ecco le aree del sito nazionale dedicate alle notizie di: </w:t>
      </w:r>
      <w:hyperlink r:id="rId33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34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35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36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37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38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39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40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41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396CEC" w:rsidRDefault="00396CEC" w:rsidP="00396CEC">
      <w:pPr>
        <w:pStyle w:val="stile1"/>
        <w:jc w:val="center"/>
      </w:pPr>
      <w:r>
        <w:t>__________________</w:t>
      </w:r>
    </w:p>
    <w:p w:rsidR="00396CEC" w:rsidRDefault="00396CEC" w:rsidP="00396CEC">
      <w:pPr>
        <w:pStyle w:val="stile1"/>
        <w:jc w:val="center"/>
      </w:pPr>
      <w:r>
        <w:t>AVVERTENZA</w:t>
      </w:r>
      <w:r>
        <w:br/>
        <w:t>Il nostro messaggio ha solo fini informativi e non di lucro.</w:t>
      </w:r>
      <w:r>
        <w:br/>
      </w:r>
      <w:r>
        <w:lastRenderedPageBreak/>
        <w:t xml:space="preserve">Se non si vogliono ricevere altre comunicazioni, fare click su </w:t>
      </w:r>
      <w:hyperlink r:id="rId42" w:history="1">
        <w:r>
          <w:rPr>
            <w:rStyle w:val="Collegamentoipertestuale"/>
          </w:rPr>
          <w:t>Annulla l'iscrizione</w:t>
        </w:r>
      </w:hyperlink>
      <w:r>
        <w:t xml:space="preserve">. </w:t>
      </w:r>
      <w:r>
        <w:br/>
        <w:t>Grazie</w:t>
      </w:r>
    </w:p>
    <w:p w:rsidR="00396CEC" w:rsidRDefault="00396CEC" w:rsidP="00396CEC">
      <w:pPr>
        <w:pStyle w:val="stile1"/>
        <w:jc w:val="center"/>
      </w:pPr>
      <w:r>
        <w:t xml:space="preserve">- </w:t>
      </w:r>
      <w:hyperlink r:id="rId43" w:history="1">
        <w:r>
          <w:rPr>
            <w:rStyle w:val="Collegamentoipertestuale"/>
          </w:rPr>
          <w:t>Informativa sulla privacy</w:t>
        </w:r>
      </w:hyperlink>
      <w:r>
        <w:t xml:space="preserve"> -</w:t>
      </w:r>
    </w:p>
    <w:p w:rsidR="00396CEC" w:rsidRDefault="00396CEC" w:rsidP="00396CEC">
      <w:pPr>
        <w:pStyle w:val="poweredby"/>
      </w:pPr>
      <w:r>
        <w:rPr>
          <w:noProof/>
          <w:color w:val="0000FF"/>
        </w:rPr>
        <w:drawing>
          <wp:inline distT="0" distB="0" distL="0" distR="0">
            <wp:extent cx="666750" cy="285750"/>
            <wp:effectExtent l="0" t="0" r="0" b="0"/>
            <wp:docPr id="4" name="Immagine 4" descr="powered by phpList 3.0.6, © phpList ltd">
              <a:hlinkClick xmlns:a="http://schemas.openxmlformats.org/drawingml/2006/main" r:id="rId44" tooltip="&quot;visit the phpList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ered by phpList 3.0.6, © phpList ltd">
                      <a:hlinkClick r:id="rId44" tooltip="&quot;visit the phpList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CEC" w:rsidRDefault="00396CEC" w:rsidP="00396CEC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9525" cy="9525"/>
            <wp:effectExtent l="0" t="0" r="0" b="0"/>
            <wp:docPr id="3" name="Immagine 3" descr="http://plist.flcgil.it/ut.php?u=cc99714b11808bea8b720df6338e4066&amp;m=1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list.flcgil.it/ut.php?u=cc99714b11808bea8b720df6338e4066&amp;m=176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5A4" w:rsidRPr="00856D95" w:rsidRDefault="009F75A4" w:rsidP="00396CEC">
      <w:pPr>
        <w:pStyle w:val="NormaleWeb"/>
        <w:jc w:val="center"/>
      </w:pPr>
      <w:bookmarkStart w:id="0" w:name="_GoBack"/>
      <w:bookmarkEnd w:id="0"/>
    </w:p>
    <w:sectPr w:rsidR="009F75A4" w:rsidRPr="00856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B2141"/>
    <w:rsid w:val="001E4F7F"/>
    <w:rsid w:val="00204F39"/>
    <w:rsid w:val="002F4422"/>
    <w:rsid w:val="00396CEC"/>
    <w:rsid w:val="003B624B"/>
    <w:rsid w:val="00401C03"/>
    <w:rsid w:val="004550DB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9F75A4"/>
    <w:rsid w:val="00AC4D8F"/>
    <w:rsid w:val="00B21779"/>
    <w:rsid w:val="00B54C27"/>
    <w:rsid w:val="00B95B0B"/>
    <w:rsid w:val="00BA0924"/>
    <w:rsid w:val="00BA6E7F"/>
    <w:rsid w:val="00BB7BA4"/>
    <w:rsid w:val="00BD7A26"/>
    <w:rsid w:val="00D622D0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scuola/precari/concorso-24-mesi-ata-2018-2019-disponibile-il-modello-g-su-istanze-online-per-la-scelta-delle-scuole.flc" TargetMode="External"/><Relationship Id="rId18" Type="http://schemas.openxmlformats.org/officeDocument/2006/relationships/hyperlink" Target="http://www.flcgil.it/scuola/inclusione-scolastica-il-consiglio-dei-ministri-approva-la-revisione-del-decreto-legislativo-66-17.flc" TargetMode="External"/><Relationship Id="rId26" Type="http://schemas.openxmlformats.org/officeDocument/2006/relationships/hyperlink" Target="http://www.flcgil.it/memo/napoli-seminario-autonomia-differenziata-ricadute-su-istruzione-e-ricerca-servizi-essenziali-unita-e-identita-culturale-del-paese.flc" TargetMode="External"/><Relationship Id="rId39" Type="http://schemas.openxmlformats.org/officeDocument/2006/relationships/hyperlink" Target="https://plus.google.com/10656547838052747644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lcgil.it/scuola/precari/stabilizziamolascuola-3-giugno-diretta-facebook.flc" TargetMode="External"/><Relationship Id="rId34" Type="http://schemas.openxmlformats.org/officeDocument/2006/relationships/hyperlink" Target="http://www.flcgil.it/scuola/scuola-non-statale/" TargetMode="External"/><Relationship Id="rId42" Type="http://schemas.openxmlformats.org/officeDocument/2006/relationships/hyperlink" Target="http://plist.flcgil.it/?p=unsubscribe&amp;uid=cc99714b11808bea8b720df6338e4066" TargetMode="External"/><Relationship Id="rId47" Type="http://schemas.openxmlformats.org/officeDocument/2006/relationships/image" Target="media/image3.png"/><Relationship Id="rId7" Type="http://schemas.openxmlformats.org/officeDocument/2006/relationships/hyperlink" Target="http://www.flcgil.it/contratti/documenti/istruzione-e-ricerca/intesa-governo-organizzazioni-sindacali-comparto-istruzione-e-ricerca-24-aprile-2019.flc" TargetMode="External"/><Relationship Id="rId12" Type="http://schemas.openxmlformats.org/officeDocument/2006/relationships/hyperlink" Target="http://www.flcgil.it/scuola/precari/incontro-al-miur-su-immissioni-in-ruolo-e-supplenze-per-il-prossimo-anno-scolastico.flc" TargetMode="External"/><Relationship Id="rId17" Type="http://schemas.openxmlformats.org/officeDocument/2006/relationships/hyperlink" Target="http://www.flcgil.it/attualita/formazione-lavoro/ifts-its-pon/istruzione-tecnica-superiore-e-accesso-alle-libere-professioni-il-punto-della-situazione.flc" TargetMode="External"/><Relationship Id="rId25" Type="http://schemas.openxmlformats.org/officeDocument/2006/relationships/hyperlink" Target="http://www.flcgil.it/regioni/molise/campobasso/democrazia-costituzione-e-conoscenza-un-argine-alla-secessione-dei-ricchi-iniziativa-a-campobasso.flc" TargetMode="External"/><Relationship Id="rId33" Type="http://schemas.openxmlformats.org/officeDocument/2006/relationships/hyperlink" Target="http://www.flcgil.it/scuola/" TargetMode="External"/><Relationship Id="rId38" Type="http://schemas.openxmlformats.org/officeDocument/2006/relationships/hyperlink" Target="https://www.facebook.com/flccgilfanpage/" TargetMode="External"/><Relationship Id="rId46" Type="http://schemas.openxmlformats.org/officeDocument/2006/relationships/image" Target="cid:ee9ab5aea3db4cbf582b09840b9beb0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scuola/istruzione-professionale-segnalati-ritardi-e-disfunzioni-in-un-incontro-al-miur.flc" TargetMode="External"/><Relationship Id="rId20" Type="http://schemas.openxmlformats.org/officeDocument/2006/relationships/hyperlink" Target="http://www.flcgil.it/scuola/precari/reclutamento-personale-scolastico-convocato-tavolo-tematico-per-il-3-giugno-2019.flc" TargetMode="External"/><Relationship Id="rId29" Type="http://schemas.openxmlformats.org/officeDocument/2006/relationships/hyperlink" Target="http://www.flcgil.it/sindacato/iscriviti.flc" TargetMode="External"/><Relationship Id="rId41" Type="http://schemas.openxmlformats.org/officeDocument/2006/relationships/hyperlink" Target="https://www.youtube.com/user/sindacatoflcgi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lcgil.it/scuola/utilizzazioni-e-assegnazioni-provvisorie-2019-2020-i-primi-temi-trattati.flc" TargetMode="External"/><Relationship Id="rId24" Type="http://schemas.openxmlformats.org/officeDocument/2006/relationships/hyperlink" Target="http://www.flcgil.it/regioni/calabria/lamezia-terme-5-giugno-prima-i-diritti-uguali-per-tutti.flc" TargetMode="External"/><Relationship Id="rId32" Type="http://schemas.openxmlformats.org/officeDocument/2006/relationships/hyperlink" Target="http://servizi.flcgil.it/" TargetMode="External"/><Relationship Id="rId37" Type="http://schemas.openxmlformats.org/officeDocument/2006/relationships/hyperlink" Target="http://www.flcgil.it/scuola/formazione-professionale/" TargetMode="External"/><Relationship Id="rId40" Type="http://schemas.openxmlformats.org/officeDocument/2006/relationships/hyperlink" Target="https://twitter.com/flccgil" TargetMode="External"/><Relationship Id="rId45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flcgil.it/scuola/ata/concorso-dsga-il-miur-ha-pubblicato-l-elenco-delle-sedi-e-l-assegnazione-dei-candidati-per-le-prove-preselettive.flc" TargetMode="External"/><Relationship Id="rId23" Type="http://schemas.openxmlformats.org/officeDocument/2006/relationships/hyperlink" Target="http://www.flcgil.it/scuola/docenti/secondo-ciclo/concorsi-a-posti-d-insegnamento-per-il-personale-di-ruolo-nelle-scuole-militari-a-s-2019-2020.flc" TargetMode="External"/><Relationship Id="rId28" Type="http://schemas.openxmlformats.org/officeDocument/2006/relationships/hyperlink" Target="http://www.flcgil.it/attualita/affermato-il-diritto-all-esenzione-per-le-cause-di-lavoro-in-cassazione.flc" TargetMode="External"/><Relationship Id="rId36" Type="http://schemas.openxmlformats.org/officeDocument/2006/relationships/hyperlink" Target="http://www.flcgil.it/ricerca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flcgil.it/attualita/previdenza/pensioni-informativa-sulle-domande-finora-acquisite-al-sidi.flc" TargetMode="External"/><Relationship Id="rId19" Type="http://schemas.openxmlformats.org/officeDocument/2006/relationships/hyperlink" Target="http://www.flcgil.it/scuola/dirigenti/conferimento-incarichi-dirigenziali-a-s-2019-2020-incontro-di-informativa-al-miur.flc" TargetMode="External"/><Relationship Id="rId31" Type="http://schemas.openxmlformats.org/officeDocument/2006/relationships/hyperlink" Target="http://www.flcgil.it/sindacato/feed-rss-sito-www-flcgil-it.flc" TargetMode="External"/><Relationship Id="rId44" Type="http://schemas.openxmlformats.org/officeDocument/2006/relationships/hyperlink" Target="http://www.phplist.com/poweredby?utm_source=pl3.0.6&amp;utm_medium=poweredhostedimg&amp;utm_campaign=php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cgil.it/comunicati-stampa/flc/telecamere-nelle-scuole-d-infanzia-risposta-sbagliata-a-problema-mal-posto.flc" TargetMode="External"/><Relationship Id="rId14" Type="http://schemas.openxmlformats.org/officeDocument/2006/relationships/hyperlink" Target="http://www.flcgil.it/scuola/ata/concorso-dsga-prosegue-l-impegno-della-flc-cgil-a-tutela-dei-diritti-dei-facenti-funzione.flc" TargetMode="External"/><Relationship Id="rId22" Type="http://schemas.openxmlformats.org/officeDocument/2006/relationships/hyperlink" Target="http://www.flcgil.it/scuola/precari/future-assunzioni-docenti-scuola-primaria-infanzia-procedure-effetti-eventuali-rinunce.flc" TargetMode="External"/><Relationship Id="rId27" Type="http://schemas.openxmlformats.org/officeDocument/2006/relationships/hyperlink" Target="http://www.flcgil.it/regioni/lazio/elezioni-rsu-2019-formazione-professionale.flc" TargetMode="External"/><Relationship Id="rId30" Type="http://schemas.openxmlformats.org/officeDocument/2006/relationships/hyperlink" Target="http://www.flcgil.it/sindacato/servizi-agli-iscritti/servizi-assicurativi-per-iscritti-e-rsu-flc-cgil.flc" TargetMode="External"/><Relationship Id="rId35" Type="http://schemas.openxmlformats.org/officeDocument/2006/relationships/hyperlink" Target="http://www.flcgil.it/universita/" TargetMode="External"/><Relationship Id="rId43" Type="http://schemas.openxmlformats.org/officeDocument/2006/relationships/hyperlink" Target="http://www.flcgil.it/sindacato/privacy.flc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flcgil.it/scuola/precari/la-nostra-proposta-unitaria-per-la-fase-straordinaria-di-reclutamento-dei-docenti.fl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40</cp:revision>
  <cp:lastPrinted>2018-04-26T07:58:00Z</cp:lastPrinted>
  <dcterms:created xsi:type="dcterms:W3CDTF">2017-03-10T12:36:00Z</dcterms:created>
  <dcterms:modified xsi:type="dcterms:W3CDTF">2019-06-08T07:00:00Z</dcterms:modified>
</cp:coreProperties>
</file>