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BE" w:rsidRDefault="007E2E66" w:rsidP="008723BE">
      <w:pPr>
        <w:spacing w:before="120" w:after="120" w:line="360" w:lineRule="auto"/>
        <w:jc w:val="center"/>
      </w:pPr>
      <w:bookmarkStart w:id="0" w:name="_GoBack"/>
      <w:bookmarkEnd w:id="0"/>
      <w:r>
        <w:t xml:space="preserve">MODELLO PROGETTO DI ISTITUTO DA COMPILARE A CURA DELLE </w:t>
      </w:r>
      <w:r w:rsidR="00782174">
        <w:t>FUNZIONI STRUMENTALI</w:t>
      </w:r>
    </w:p>
    <w:p w:rsidR="007E2E66" w:rsidRPr="00943E9A" w:rsidRDefault="007E2E66" w:rsidP="00943E9A">
      <w:pPr>
        <w:spacing w:before="120" w:after="120" w:line="360" w:lineRule="auto"/>
        <w:rPr>
          <w:b/>
        </w:rPr>
      </w:pPr>
      <w:r w:rsidRPr="007E2E66">
        <w:rPr>
          <w:b/>
        </w:rPr>
        <w:t>SCHEDA ANAGRAFICA DELLA FS RESPONSABILE DEL PROGETTO</w:t>
      </w:r>
    </w:p>
    <w:tbl>
      <w:tblPr>
        <w:tblStyle w:val="Grigliatabella"/>
        <w:tblW w:w="0" w:type="auto"/>
        <w:tblLook w:val="04A0"/>
      </w:tblPr>
      <w:tblGrid>
        <w:gridCol w:w="4889"/>
        <w:gridCol w:w="4889"/>
      </w:tblGrid>
      <w:tr w:rsidR="007E2E66" w:rsidTr="007E2E66">
        <w:tc>
          <w:tcPr>
            <w:tcW w:w="4889" w:type="dxa"/>
          </w:tcPr>
          <w:p w:rsidR="007E2E66" w:rsidRDefault="007E2E66">
            <w:r>
              <w:t>NOME</w:t>
            </w:r>
          </w:p>
        </w:tc>
        <w:tc>
          <w:tcPr>
            <w:tcW w:w="4889" w:type="dxa"/>
          </w:tcPr>
          <w:p w:rsidR="007E2E66" w:rsidRDefault="005216DB">
            <w:r>
              <w:t>Lucia</w:t>
            </w:r>
          </w:p>
        </w:tc>
      </w:tr>
      <w:tr w:rsidR="007E2E66" w:rsidTr="007E2E66">
        <w:tc>
          <w:tcPr>
            <w:tcW w:w="4889" w:type="dxa"/>
          </w:tcPr>
          <w:p w:rsidR="007E2E66" w:rsidRDefault="007E2E66">
            <w:r>
              <w:t>COGNOME</w:t>
            </w:r>
          </w:p>
        </w:tc>
        <w:tc>
          <w:tcPr>
            <w:tcW w:w="4889" w:type="dxa"/>
          </w:tcPr>
          <w:p w:rsidR="007E2E66" w:rsidRDefault="005216DB">
            <w:r>
              <w:t>Frangione</w:t>
            </w:r>
          </w:p>
        </w:tc>
      </w:tr>
      <w:tr w:rsidR="007E2E66" w:rsidTr="007E2E66">
        <w:tc>
          <w:tcPr>
            <w:tcW w:w="4889" w:type="dxa"/>
          </w:tcPr>
          <w:p w:rsidR="007E2E66" w:rsidRDefault="007E2E66">
            <w:r>
              <w:t>AREA FUNZIONE STRUMENTALE</w:t>
            </w:r>
          </w:p>
        </w:tc>
        <w:tc>
          <w:tcPr>
            <w:tcW w:w="4889" w:type="dxa"/>
          </w:tcPr>
          <w:p w:rsidR="007E2E66" w:rsidRDefault="003874AC">
            <w:r>
              <w:t>Salute e ambiente</w:t>
            </w:r>
          </w:p>
        </w:tc>
      </w:tr>
      <w:tr w:rsidR="007E2E66" w:rsidTr="007E2E66">
        <w:tc>
          <w:tcPr>
            <w:tcW w:w="4889" w:type="dxa"/>
          </w:tcPr>
          <w:p w:rsidR="007E2E66" w:rsidRDefault="007E2E66">
            <w:r>
              <w:t>SCUOLA</w:t>
            </w:r>
          </w:p>
        </w:tc>
        <w:tc>
          <w:tcPr>
            <w:tcW w:w="4889" w:type="dxa"/>
          </w:tcPr>
          <w:p w:rsidR="007E2E66" w:rsidRDefault="005216DB">
            <w:r>
              <w:t>Istituto Comprensivo “Leonardo Fibonacci”</w:t>
            </w:r>
          </w:p>
        </w:tc>
      </w:tr>
      <w:tr w:rsidR="007E2E66" w:rsidTr="007E2E66">
        <w:tc>
          <w:tcPr>
            <w:tcW w:w="4889" w:type="dxa"/>
          </w:tcPr>
          <w:p w:rsidR="007E2E66" w:rsidRDefault="007E2E66">
            <w:r>
              <w:t>PLESSO</w:t>
            </w:r>
          </w:p>
        </w:tc>
        <w:tc>
          <w:tcPr>
            <w:tcW w:w="4889" w:type="dxa"/>
          </w:tcPr>
          <w:p w:rsidR="007E2E66" w:rsidRDefault="005216DB">
            <w:r>
              <w:t>Scuola Primaria “Damiano Chiesa”</w:t>
            </w:r>
          </w:p>
        </w:tc>
      </w:tr>
      <w:tr w:rsidR="007E2E66" w:rsidTr="007E2E66">
        <w:tc>
          <w:tcPr>
            <w:tcW w:w="4889" w:type="dxa"/>
          </w:tcPr>
          <w:p w:rsidR="007E2E66" w:rsidRDefault="007E2E66">
            <w:r>
              <w:t>E-MAIL</w:t>
            </w:r>
          </w:p>
        </w:tc>
        <w:tc>
          <w:tcPr>
            <w:tcW w:w="4889" w:type="dxa"/>
          </w:tcPr>
          <w:p w:rsidR="007E2E66" w:rsidRDefault="005216DB">
            <w:r>
              <w:t>luciafrangione@yahoo.it</w:t>
            </w:r>
          </w:p>
        </w:tc>
      </w:tr>
      <w:tr w:rsidR="00782174" w:rsidTr="007E2E66">
        <w:tc>
          <w:tcPr>
            <w:tcW w:w="4889" w:type="dxa"/>
          </w:tcPr>
          <w:p w:rsidR="00782174" w:rsidRDefault="00782174">
            <w:r>
              <w:t>DOCENTI COMPONENTI DELLA COMMISSIONE</w:t>
            </w:r>
          </w:p>
        </w:tc>
        <w:tc>
          <w:tcPr>
            <w:tcW w:w="4889" w:type="dxa"/>
          </w:tcPr>
          <w:p w:rsidR="00782174" w:rsidRDefault="00AC70F1">
            <w:r>
              <w:t xml:space="preserve">Masini Beatrice </w:t>
            </w:r>
            <w:r w:rsidR="005216DB">
              <w:t>(Scuola dell’Infanzia), Capriglione Lina (Scuola Primaria), Rizzi Laura (Scuola Secondaria di 1° grado)</w:t>
            </w:r>
          </w:p>
        </w:tc>
      </w:tr>
    </w:tbl>
    <w:p w:rsidR="007E2E66" w:rsidRDefault="007E2E66"/>
    <w:p w:rsidR="007E2E66" w:rsidRPr="008723BE" w:rsidRDefault="007E2E66">
      <w:pPr>
        <w:rPr>
          <w:b/>
        </w:rPr>
      </w:pPr>
      <w:r w:rsidRPr="008723BE">
        <w:rPr>
          <w:b/>
        </w:rPr>
        <w:t>ELABORAZIONE DEL PROGETTO</w:t>
      </w:r>
    </w:p>
    <w:p w:rsidR="007E2E66" w:rsidRDefault="007E2E66" w:rsidP="005E2FD6">
      <w:pPr>
        <w:pStyle w:val="Paragrafoelenco"/>
        <w:numPr>
          <w:ilvl w:val="0"/>
          <w:numId w:val="1"/>
        </w:numPr>
        <w:spacing w:before="120" w:after="120" w:line="360" w:lineRule="auto"/>
        <w:ind w:left="714" w:hanging="357"/>
        <w:jc w:val="both"/>
      </w:pPr>
      <w:r>
        <w:t>Titol</w:t>
      </w:r>
      <w:r w:rsidR="00C23021">
        <w:t>o del Progetto:</w:t>
      </w:r>
      <w:r w:rsidR="00AC70F1">
        <w:t xml:space="preserve"> </w:t>
      </w:r>
      <w:r w:rsidR="004F2B59">
        <w:t>”</w:t>
      </w:r>
      <w:r w:rsidR="00D13398">
        <w:t>L’</w:t>
      </w:r>
      <w:r w:rsidR="005216DB">
        <w:t>ambiente in continuità verticale</w:t>
      </w:r>
      <w:r w:rsidR="004757AD">
        <w:t xml:space="preserve"> per una scuola come oasi</w:t>
      </w:r>
      <w:r w:rsidR="00D13398">
        <w:t>”</w:t>
      </w:r>
      <w:r w:rsidR="005216DB">
        <w:t>.</w:t>
      </w:r>
    </w:p>
    <w:p w:rsidR="000C7308" w:rsidRPr="00DD4A1B" w:rsidRDefault="007E2E66" w:rsidP="005E2FD6">
      <w:pPr>
        <w:pStyle w:val="Paragrafoelenco"/>
        <w:numPr>
          <w:ilvl w:val="0"/>
          <w:numId w:val="1"/>
        </w:numPr>
        <w:spacing w:before="120" w:after="120" w:line="360" w:lineRule="auto"/>
        <w:ind w:left="714" w:hanging="357"/>
        <w:jc w:val="both"/>
      </w:pPr>
      <w:r>
        <w:t>Breve presentazione</w:t>
      </w:r>
      <w:r w:rsidR="009626BC">
        <w:t xml:space="preserve"> (riferimento allo stato attuale</w:t>
      </w:r>
      <w:r w:rsidR="008723BE">
        <w:t>, indicazione di altri progetti afferenti  al principale</w:t>
      </w:r>
      <w:r w:rsidR="009626BC">
        <w:t>)</w:t>
      </w:r>
      <w:r w:rsidR="0017087B">
        <w:t xml:space="preserve">: </w:t>
      </w:r>
      <w:r w:rsidR="004F2B59">
        <w:t>il progetto “L’ambiente in continuità verticale</w:t>
      </w:r>
      <w:r w:rsidR="004616C4">
        <w:t xml:space="preserve"> per una scuola come oasi</w:t>
      </w:r>
      <w:r w:rsidR="004F2B59">
        <w:t>” interesserà i tre ordini di scuola (infanzia, primaria, secondaria di 1° grado) per far sviluppare agli alunni conoscenze, abilità, responsa</w:t>
      </w:r>
      <w:r w:rsidR="00805F1C">
        <w:t xml:space="preserve">bilità, </w:t>
      </w:r>
      <w:r w:rsidR="004F2B59">
        <w:t>competenze</w:t>
      </w:r>
      <w:r w:rsidR="00805F1C">
        <w:t xml:space="preserve"> e strategie atte a favorire la comprensione e il rapporto con l’ambiente di vita naturale, sociale, artificiale e antropico e  la sua salvaguardia, valorizzazione e fruizione consapevole. Se le alunne e gli alunni scoprono e conoscono l’ambiente in cui vivono (naturale e non), le sue caratteristiche e le sue valenze saranno portati a prendersene cura ed a rispettarlo.</w:t>
      </w:r>
      <w:r w:rsidR="00211B9A">
        <w:t xml:space="preserve"> Come sostiene </w:t>
      </w:r>
      <w:proofErr w:type="spellStart"/>
      <w:r w:rsidR="00211B9A">
        <w:t>Bruner</w:t>
      </w:r>
      <w:proofErr w:type="spellEnd"/>
      <w:r w:rsidR="00211B9A">
        <w:t xml:space="preserve">: </w:t>
      </w:r>
      <w:r w:rsidR="0055546B">
        <w:t xml:space="preserve">“L’ambiente deve essere inteso come contesto di vita che consente </w:t>
      </w:r>
      <w:r w:rsidR="00211B9A">
        <w:t>agli alunni di creare,</w:t>
      </w:r>
      <w:r w:rsidR="00AC70F1">
        <w:t xml:space="preserve"> a partire </w:t>
      </w:r>
      <w:r w:rsidR="0055546B">
        <w:t xml:space="preserve">dall’esperienza scolastica, significati che possono </w:t>
      </w:r>
      <w:r w:rsidR="0055546B" w:rsidRPr="00211B9A">
        <w:t>collegare</w:t>
      </w:r>
      <w:r w:rsidR="00211B9A">
        <w:t xml:space="preserve"> </w:t>
      </w:r>
      <w:r w:rsidR="0055546B">
        <w:t>una loro cultura</w:t>
      </w:r>
      <w:r w:rsidR="00C23021">
        <w:t xml:space="preserve">”. Per la realizzazione del presente progetto dovrà essere utilizzato </w:t>
      </w:r>
      <w:r w:rsidR="00975588">
        <w:t xml:space="preserve">da </w:t>
      </w:r>
      <w:r w:rsidR="00975588" w:rsidRPr="00211B9A">
        <w:t xml:space="preserve">ciascun docente </w:t>
      </w:r>
      <w:r w:rsidR="0055005A" w:rsidRPr="00211B9A">
        <w:t xml:space="preserve">coinvolto </w:t>
      </w:r>
      <w:r w:rsidR="00C23021" w:rsidRPr="00211B9A">
        <w:t>un metodo che unisca i principi montessoriani a quelli di Howard</w:t>
      </w:r>
      <w:r w:rsidR="00C23021">
        <w:t xml:space="preserve"> Gardner e di Rudolf </w:t>
      </w:r>
      <w:proofErr w:type="spellStart"/>
      <w:r w:rsidR="00C23021">
        <w:t>Stenier</w:t>
      </w:r>
      <w:proofErr w:type="spellEnd"/>
      <w:r w:rsidR="00C23021">
        <w:t xml:space="preserve"> per favorire un apprendimento che passi attraverso la scoperta del mondo con la mente e con il corpo</w:t>
      </w:r>
      <w:r w:rsidR="00AC70F1">
        <w:t xml:space="preserve">. </w:t>
      </w:r>
      <w:r w:rsidR="00975588">
        <w:t>Il metodo punterà sui seguenti valori: collaborazione, comunità, responsabilità, ospitalità, ovvero un ambiente bello</w:t>
      </w:r>
      <w:r w:rsidR="00AC70F1">
        <w:t xml:space="preserve">, curato, ordinato </w:t>
      </w:r>
      <w:r w:rsidR="00975588">
        <w:t xml:space="preserve">e accogliente. </w:t>
      </w:r>
      <w:r w:rsidR="0055546B">
        <w:t>A</w:t>
      </w:r>
      <w:r w:rsidR="00337792">
        <w:t xml:space="preserve">ttualmente l’I.C. ha aderito ai seguenti progetti afferenti al principale: </w:t>
      </w:r>
      <w:r w:rsidR="003874AC">
        <w:t>progetto “Pisa città che cammina</w:t>
      </w:r>
      <w:r w:rsidR="0017087B">
        <w:t>” elaborato dal Comune di Pisa</w:t>
      </w:r>
      <w:r w:rsidR="003874AC">
        <w:t xml:space="preserve"> e UISP ed</w:t>
      </w:r>
      <w:r w:rsidR="0017087B">
        <w:t xml:space="preserve"> ap</w:t>
      </w:r>
      <w:r w:rsidR="00AC70F1">
        <w:t xml:space="preserve">provato dalla Regione Toscana; </w:t>
      </w:r>
      <w:r w:rsidR="0017087B">
        <w:t>progetti di Educazione alimentare, ambientale e al consumo consapevole promossi dalla</w:t>
      </w:r>
      <w:r w:rsidR="00DD4A1B">
        <w:t xml:space="preserve"> Coop (Scuola Primaria e Secondaria); </w:t>
      </w:r>
      <w:r w:rsidR="008E54F5">
        <w:t xml:space="preserve">progetti multidisciplinari di Educazione alimentare, ambientale e all’affettività promossi dalla Giunti Editori Firenze in collaborazione con vari enti, ditte e associazioni </w:t>
      </w:r>
      <w:r w:rsidR="003874AC">
        <w:t>(Scuola Primaria)</w:t>
      </w:r>
      <w:r w:rsidR="008E54F5">
        <w:t>;</w:t>
      </w:r>
      <w:r w:rsidR="003874AC">
        <w:t xml:space="preserve"> progetto di Ed. alla salute “Il mio amico è dolce</w:t>
      </w:r>
      <w:r w:rsidR="00DD4A1B">
        <w:t xml:space="preserve"> - </w:t>
      </w:r>
      <w:r w:rsidR="003874AC">
        <w:t>Conoscere il diabete” promosso da AGD di Pisa</w:t>
      </w:r>
      <w:r w:rsidR="00DD4A1B">
        <w:t xml:space="preserve"> (</w:t>
      </w:r>
      <w:r w:rsidR="00AC70F1">
        <w:t>Scuola Secondaria)</w:t>
      </w:r>
      <w:r w:rsidR="003874AC">
        <w:t xml:space="preserve">; </w:t>
      </w:r>
      <w:r w:rsidR="008E54F5">
        <w:t xml:space="preserve"> progetto di Educazione ambientale sulla tematica dell’acqua promosso da Acque S.p.A. in </w:t>
      </w:r>
      <w:r w:rsidR="008E54F5" w:rsidRPr="00DD4A1B">
        <w:t>collaborazione con l’Associazione “La Tartaruga”</w:t>
      </w:r>
      <w:r w:rsidR="00894FE3" w:rsidRPr="00DD4A1B">
        <w:t xml:space="preserve"> (Scuola Primaria e Scuo</w:t>
      </w:r>
      <w:r w:rsidR="00AC70F1" w:rsidRPr="00DD4A1B">
        <w:t>la Secondaria</w:t>
      </w:r>
      <w:r w:rsidR="00894FE3" w:rsidRPr="00DD4A1B">
        <w:t>)</w:t>
      </w:r>
      <w:r w:rsidR="003B1260" w:rsidRPr="00DD4A1B">
        <w:t xml:space="preserve">; </w:t>
      </w:r>
      <w:r w:rsidR="003B1260" w:rsidRPr="00DD4A1B">
        <w:rPr>
          <w:rFonts w:ascii="Calibri" w:eastAsia="Calibri" w:hAnsi="Calibri" w:cs="Calibri"/>
        </w:rPr>
        <w:t>“Una zampa in famiglia</w:t>
      </w:r>
      <w:r w:rsidR="0099001B">
        <w:rPr>
          <w:rFonts w:ascii="Calibri" w:eastAsia="Calibri" w:hAnsi="Calibri" w:cs="Calibri"/>
        </w:rPr>
        <w:t xml:space="preserve"> 2</w:t>
      </w:r>
      <w:r w:rsidR="003B1260" w:rsidRPr="00DD4A1B">
        <w:rPr>
          <w:rFonts w:ascii="Calibri" w:eastAsia="Calibri" w:hAnsi="Calibri" w:cs="Calibri"/>
        </w:rPr>
        <w:t xml:space="preserve">” progetto di didattica veterinaria promosso da </w:t>
      </w:r>
      <w:proofErr w:type="spellStart"/>
      <w:r w:rsidR="003B1260" w:rsidRPr="00DD4A1B">
        <w:rPr>
          <w:rFonts w:ascii="Calibri" w:eastAsia="Calibri" w:hAnsi="Calibri" w:cs="Calibri"/>
        </w:rPr>
        <w:t>A.N.M.V.I.</w:t>
      </w:r>
      <w:proofErr w:type="spellEnd"/>
      <w:r w:rsidR="003B1260" w:rsidRPr="00DD4A1B">
        <w:rPr>
          <w:rFonts w:ascii="Calibri" w:eastAsia="Calibri" w:hAnsi="Calibri" w:cs="Calibri"/>
        </w:rPr>
        <w:t xml:space="preserve">, </w:t>
      </w:r>
      <w:r w:rsidR="003B1260" w:rsidRPr="00DD4A1B">
        <w:rPr>
          <w:rFonts w:ascii="Calibri" w:eastAsia="Calibri" w:hAnsi="Calibri" w:cs="Calibri"/>
        </w:rPr>
        <w:lastRenderedPageBreak/>
        <w:t xml:space="preserve">MSD </w:t>
      </w:r>
      <w:proofErr w:type="spellStart"/>
      <w:r w:rsidR="003B1260" w:rsidRPr="00DD4A1B">
        <w:rPr>
          <w:rFonts w:ascii="Calibri" w:eastAsia="Calibri" w:hAnsi="Calibri" w:cs="Calibri"/>
        </w:rPr>
        <w:t>Animal</w:t>
      </w:r>
      <w:proofErr w:type="spellEnd"/>
      <w:r w:rsidR="003B1260" w:rsidRPr="00DD4A1B">
        <w:rPr>
          <w:rFonts w:ascii="Calibri" w:eastAsia="Calibri" w:hAnsi="Calibri" w:cs="Calibri"/>
        </w:rPr>
        <w:t xml:space="preserve"> </w:t>
      </w:r>
      <w:proofErr w:type="spellStart"/>
      <w:r w:rsidR="003B1260" w:rsidRPr="00DD4A1B">
        <w:rPr>
          <w:rFonts w:ascii="Calibri" w:eastAsia="Calibri" w:hAnsi="Calibri" w:cs="Calibri"/>
        </w:rPr>
        <w:t>Health</w:t>
      </w:r>
      <w:proofErr w:type="spellEnd"/>
      <w:r w:rsidR="003B1260" w:rsidRPr="00DD4A1B">
        <w:rPr>
          <w:rFonts w:ascii="Calibri" w:eastAsia="Calibri" w:hAnsi="Calibri" w:cs="Calibri"/>
        </w:rPr>
        <w:t xml:space="preserve"> Italia e G.S.M.D.V.</w:t>
      </w:r>
      <w:r w:rsidR="00595749" w:rsidRPr="00DD4A1B">
        <w:rPr>
          <w:rFonts w:ascii="Calibri" w:eastAsia="Calibri" w:hAnsi="Calibri" w:cs="Calibri"/>
        </w:rPr>
        <w:t xml:space="preserve"> (Scuola Primaria); “Dal banco alla tavola # </w:t>
      </w:r>
      <w:proofErr w:type="spellStart"/>
      <w:r w:rsidR="00595749" w:rsidRPr="00DD4A1B">
        <w:rPr>
          <w:rFonts w:ascii="Calibri" w:eastAsia="Calibri" w:hAnsi="Calibri" w:cs="Calibri"/>
        </w:rPr>
        <w:t>ciboemozioni</w:t>
      </w:r>
      <w:proofErr w:type="spellEnd"/>
      <w:r w:rsidR="00595749" w:rsidRPr="00DD4A1B">
        <w:rPr>
          <w:rFonts w:ascii="Calibri" w:eastAsia="Calibri" w:hAnsi="Calibri" w:cs="Calibri"/>
        </w:rPr>
        <w:t xml:space="preserve">” promosso da “La vita oltre lo specchio” ONLUS (Scuola Primaria e Secondaria); </w:t>
      </w:r>
      <w:r w:rsidR="0099001B">
        <w:rPr>
          <w:rFonts w:eastAsia="Calibri" w:cs="Times New Roman"/>
        </w:rPr>
        <w:t>“</w:t>
      </w:r>
      <w:proofErr w:type="spellStart"/>
      <w:r w:rsidR="0099001B">
        <w:rPr>
          <w:rFonts w:eastAsia="Calibri" w:cs="Times New Roman"/>
        </w:rPr>
        <w:t>Scarty</w:t>
      </w:r>
      <w:proofErr w:type="spellEnd"/>
      <w:r w:rsidR="00595749" w:rsidRPr="00DD4A1B">
        <w:rPr>
          <w:rFonts w:eastAsia="Calibri" w:cs="Times New Roman"/>
        </w:rPr>
        <w:t>” promosso dal Comune di Pisa in collaborazione con GEOF</w:t>
      </w:r>
      <w:r w:rsidR="0099001B">
        <w:rPr>
          <w:rFonts w:eastAsia="Calibri" w:cs="Times New Roman"/>
        </w:rPr>
        <w:t xml:space="preserve">OR (Scuola Primaria); </w:t>
      </w:r>
      <w:r w:rsidR="00595749" w:rsidRPr="00DD4A1B">
        <w:rPr>
          <w:rFonts w:ascii="Calibri" w:eastAsia="Calibri" w:hAnsi="Calibri" w:cs="Calibri"/>
        </w:rPr>
        <w:t>“</w:t>
      </w:r>
      <w:proofErr w:type="spellStart"/>
      <w:r w:rsidR="00595749" w:rsidRPr="00DD4A1B">
        <w:rPr>
          <w:rFonts w:ascii="Calibri" w:eastAsia="Calibri" w:hAnsi="Calibri" w:cs="Calibri"/>
        </w:rPr>
        <w:t>Wildflowers</w:t>
      </w:r>
      <w:proofErr w:type="spellEnd"/>
      <w:r w:rsidR="00595749" w:rsidRPr="00DD4A1B">
        <w:rPr>
          <w:rFonts w:ascii="Calibri" w:eastAsia="Calibri" w:hAnsi="Calibri" w:cs="Calibri"/>
        </w:rPr>
        <w:t xml:space="preserve"> - Prato fiorito” promosso dal C.N.R. di Pisa</w:t>
      </w:r>
      <w:r w:rsidR="00471503" w:rsidRPr="00DD4A1B">
        <w:rPr>
          <w:rFonts w:ascii="Calibri" w:eastAsia="Calibri" w:hAnsi="Calibri" w:cs="Calibri"/>
        </w:rPr>
        <w:t xml:space="preserve"> (Scuola Primaria)</w:t>
      </w:r>
      <w:r w:rsidR="00595749" w:rsidRPr="00DD4A1B">
        <w:rPr>
          <w:rFonts w:ascii="Calibri" w:eastAsia="Calibri" w:hAnsi="Calibri" w:cs="Calibri"/>
        </w:rPr>
        <w:t xml:space="preserve">; </w:t>
      </w:r>
      <w:r w:rsidR="0099001B">
        <w:rPr>
          <w:rFonts w:ascii="Calibri" w:eastAsia="Calibri" w:hAnsi="Calibri" w:cs="Calibri"/>
        </w:rPr>
        <w:t>progetto “Classe amica del F.A.I.” (Scuola Primaria)</w:t>
      </w:r>
      <w:r w:rsidR="00471503" w:rsidRPr="00DD4A1B">
        <w:rPr>
          <w:rFonts w:ascii="Calibri" w:eastAsia="Calibri" w:hAnsi="Calibri" w:cs="Calibri"/>
        </w:rPr>
        <w:t xml:space="preserve">. </w:t>
      </w:r>
      <w:r w:rsidR="00587FE1">
        <w:t xml:space="preserve">Per quest’anno scolastico auspico </w:t>
      </w:r>
      <w:r w:rsidR="000C7308" w:rsidRPr="00DD4A1B">
        <w:t>una maggiore partecipazione di tutte le classi di ogni ordine e grado ai concorsi correlati ai progetti ai quali il nostro istituto ha aderito, in qua</w:t>
      </w:r>
      <w:r w:rsidR="00AC70F1" w:rsidRPr="00DD4A1B">
        <w:t xml:space="preserve">nto </w:t>
      </w:r>
      <w:r w:rsidR="000C7308" w:rsidRPr="00DD4A1B">
        <w:t>questi offrono ottime occasioni di esperienze per l’apprendimento attivo e la crescita personale degli alunni e rappresentano importanti opportunità per l’arricchimento materiale e non del nostro istituto.</w:t>
      </w:r>
    </w:p>
    <w:p w:rsidR="007E2E66" w:rsidRDefault="008723BE" w:rsidP="005E2FD6">
      <w:pPr>
        <w:pStyle w:val="Paragrafoelenco"/>
        <w:numPr>
          <w:ilvl w:val="0"/>
          <w:numId w:val="1"/>
        </w:numPr>
        <w:spacing w:before="120" w:after="120" w:line="360" w:lineRule="auto"/>
        <w:ind w:left="714" w:hanging="357"/>
        <w:jc w:val="both"/>
      </w:pPr>
      <w:r>
        <w:t>D</w:t>
      </w:r>
      <w:r w:rsidR="007E2E66">
        <w:t>est</w:t>
      </w:r>
      <w:r w:rsidR="00892507">
        <w:t xml:space="preserve">inatari del Progetto: </w:t>
      </w:r>
      <w:r w:rsidR="005216DB">
        <w:t>tutte le alunne e gli alunni dei tre ordini di s</w:t>
      </w:r>
      <w:r w:rsidR="004757AD">
        <w:t>cuola dell’Istituto Comprensivo ed i loro genitori e parenti.</w:t>
      </w:r>
    </w:p>
    <w:p w:rsidR="007E2E66" w:rsidRDefault="007E2E66" w:rsidP="005E2FD6">
      <w:pPr>
        <w:pStyle w:val="Paragrafoelenco"/>
        <w:numPr>
          <w:ilvl w:val="0"/>
          <w:numId w:val="1"/>
        </w:numPr>
        <w:spacing w:before="120" w:after="120" w:line="360" w:lineRule="auto"/>
        <w:ind w:left="714" w:hanging="357"/>
        <w:jc w:val="both"/>
      </w:pPr>
      <w:r>
        <w:t>Finalità (priorità e traguardi indicati nel RAV</w:t>
      </w:r>
      <w:r w:rsidR="00782174">
        <w:t>)</w:t>
      </w:r>
      <w:r w:rsidR="00494E5D">
        <w:t>: diminuzione dei casi di abbandono e ripetenza di alunni stranieri e Rom attraverso il raggiungimento della riduzione dei casi di abbandono al 20%; completamento, attuazione e monitoraggio del Curricolo d’Istituto attraverso il raggiungimento della riduzione dal 3% al 2%</w:t>
      </w:r>
      <w:r w:rsidR="0017087B">
        <w:t xml:space="preserve"> dei casi d’</w:t>
      </w:r>
      <w:r w:rsidR="00494E5D">
        <w:t>insuccesso e/o ripetenza nel passaggio dalla Scuola Primaria alla Scuola Secondaria dell’Istituto.</w:t>
      </w:r>
      <w:r w:rsidR="00C705FB">
        <w:t xml:space="preserve"> Inoltre, in modo particolare saranno tenute presenti le seguenti finalità:</w:t>
      </w:r>
    </w:p>
    <w:p w:rsidR="000C7308" w:rsidRDefault="00C705FB" w:rsidP="005E2FD6">
      <w:pPr>
        <w:pStyle w:val="Paragrafoelenco"/>
        <w:numPr>
          <w:ilvl w:val="0"/>
          <w:numId w:val="2"/>
        </w:numPr>
        <w:spacing w:before="120" w:after="120" w:line="360" w:lineRule="auto"/>
        <w:jc w:val="both"/>
        <w:rPr>
          <w:rFonts w:ascii="Calibri" w:eastAsia="Calibri" w:hAnsi="Calibri" w:cs="Times New Roman"/>
        </w:rPr>
      </w:pPr>
      <w:r w:rsidRPr="000C7308">
        <w:rPr>
          <w:rFonts w:ascii="Calibri" w:eastAsia="Calibri" w:hAnsi="Calibri" w:cs="Times New Roman"/>
        </w:rPr>
        <w:t>raggiungere un maggior benessere a scuola e avere cura di se stessi e del proprio ambiente;</w:t>
      </w:r>
    </w:p>
    <w:p w:rsidR="00C705FB" w:rsidRPr="000C7308" w:rsidRDefault="00C705FB" w:rsidP="005E2FD6">
      <w:pPr>
        <w:pStyle w:val="Paragrafoelenco"/>
        <w:numPr>
          <w:ilvl w:val="0"/>
          <w:numId w:val="2"/>
        </w:numPr>
        <w:spacing w:before="120" w:after="120" w:line="360" w:lineRule="auto"/>
        <w:jc w:val="both"/>
        <w:rPr>
          <w:rFonts w:ascii="Calibri" w:eastAsia="Calibri" w:hAnsi="Calibri" w:cs="Times New Roman"/>
        </w:rPr>
      </w:pPr>
      <w:r w:rsidRPr="000C7308">
        <w:rPr>
          <w:rFonts w:ascii="Calibri" w:eastAsia="Calibri" w:hAnsi="Calibri" w:cs="Times New Roman"/>
        </w:rPr>
        <w:t>sviluppare pratiche di cooperazione ;</w:t>
      </w:r>
    </w:p>
    <w:p w:rsidR="00C705FB" w:rsidRDefault="00C705FB" w:rsidP="005E2FD6">
      <w:pPr>
        <w:numPr>
          <w:ilvl w:val="0"/>
          <w:numId w:val="2"/>
        </w:numPr>
        <w:spacing w:before="120" w:after="120" w:line="360" w:lineRule="auto"/>
        <w:contextualSpacing/>
        <w:jc w:val="both"/>
        <w:rPr>
          <w:rFonts w:ascii="Calibri" w:eastAsia="Calibri" w:hAnsi="Calibri" w:cs="Times New Roman"/>
        </w:rPr>
      </w:pPr>
      <w:r w:rsidRPr="00C705FB">
        <w:rPr>
          <w:rFonts w:ascii="Calibri" w:eastAsia="Calibri" w:hAnsi="Calibri" w:cs="Times New Roman"/>
        </w:rPr>
        <w:t>svil</w:t>
      </w:r>
      <w:r>
        <w:rPr>
          <w:rFonts w:ascii="Calibri" w:eastAsia="Calibri" w:hAnsi="Calibri" w:cs="Times New Roman"/>
        </w:rPr>
        <w:t>uppare una coscienza ecologica;</w:t>
      </w:r>
    </w:p>
    <w:p w:rsidR="003034B1" w:rsidRDefault="003034B1" w:rsidP="005E2FD6">
      <w:pPr>
        <w:numPr>
          <w:ilvl w:val="0"/>
          <w:numId w:val="2"/>
        </w:numPr>
        <w:spacing w:before="120" w:after="120" w:line="360" w:lineRule="auto"/>
        <w:contextualSpacing/>
        <w:jc w:val="both"/>
        <w:rPr>
          <w:rFonts w:ascii="Calibri" w:eastAsia="Calibri" w:hAnsi="Calibri" w:cs="Times New Roman"/>
        </w:rPr>
      </w:pPr>
      <w:r>
        <w:rPr>
          <w:rFonts w:ascii="Calibri" w:eastAsia="Calibri" w:hAnsi="Calibri" w:cs="Times New Roman"/>
        </w:rPr>
        <w:t>affinare la conoscenza dei colori e delle forme attraverso l’arte e le scienze;</w:t>
      </w:r>
    </w:p>
    <w:p w:rsidR="003034B1" w:rsidRDefault="003034B1" w:rsidP="005E2FD6">
      <w:pPr>
        <w:numPr>
          <w:ilvl w:val="0"/>
          <w:numId w:val="2"/>
        </w:numPr>
        <w:spacing w:before="120" w:after="120" w:line="360" w:lineRule="auto"/>
        <w:contextualSpacing/>
        <w:jc w:val="both"/>
        <w:rPr>
          <w:rFonts w:ascii="Calibri" w:eastAsia="Calibri" w:hAnsi="Calibri" w:cs="Times New Roman"/>
        </w:rPr>
      </w:pPr>
      <w:r>
        <w:rPr>
          <w:rFonts w:ascii="Calibri" w:eastAsia="Calibri" w:hAnsi="Calibri" w:cs="Times New Roman"/>
        </w:rPr>
        <w:t>favorire l’incontro con l’arte e la natura;</w:t>
      </w:r>
    </w:p>
    <w:p w:rsidR="003034B1" w:rsidRDefault="003034B1" w:rsidP="005E2FD6">
      <w:pPr>
        <w:numPr>
          <w:ilvl w:val="0"/>
          <w:numId w:val="2"/>
        </w:numPr>
        <w:spacing w:before="120" w:after="120" w:line="360" w:lineRule="auto"/>
        <w:contextualSpacing/>
        <w:jc w:val="both"/>
        <w:rPr>
          <w:rFonts w:ascii="Calibri" w:eastAsia="Calibri" w:hAnsi="Calibri" w:cs="Times New Roman"/>
        </w:rPr>
      </w:pPr>
      <w:r>
        <w:rPr>
          <w:rFonts w:ascii="Calibri" w:eastAsia="Calibri" w:hAnsi="Calibri" w:cs="Times New Roman"/>
        </w:rPr>
        <w:t>osservare e “raccontare” la natura con l’ausilio dell’arte;</w:t>
      </w:r>
    </w:p>
    <w:p w:rsidR="003034B1" w:rsidRDefault="003034B1" w:rsidP="005E2FD6">
      <w:pPr>
        <w:numPr>
          <w:ilvl w:val="0"/>
          <w:numId w:val="2"/>
        </w:numPr>
        <w:spacing w:before="120" w:after="120" w:line="360" w:lineRule="auto"/>
        <w:contextualSpacing/>
        <w:jc w:val="both"/>
        <w:rPr>
          <w:rFonts w:ascii="Calibri" w:eastAsia="Calibri" w:hAnsi="Calibri" w:cs="Times New Roman"/>
        </w:rPr>
      </w:pPr>
      <w:r>
        <w:rPr>
          <w:rFonts w:ascii="Calibri" w:eastAsia="Calibri" w:hAnsi="Calibri" w:cs="Times New Roman"/>
        </w:rPr>
        <w:t>rafforzare la fiducia nelle proprie capacità di osservazione, espressive e creative;</w:t>
      </w:r>
    </w:p>
    <w:p w:rsidR="00C705FB" w:rsidRDefault="00C705FB" w:rsidP="005E2FD6">
      <w:pPr>
        <w:numPr>
          <w:ilvl w:val="0"/>
          <w:numId w:val="2"/>
        </w:numPr>
        <w:spacing w:before="120" w:after="120" w:line="360" w:lineRule="auto"/>
        <w:contextualSpacing/>
        <w:jc w:val="both"/>
      </w:pPr>
      <w:r w:rsidRPr="00C705FB">
        <w:rPr>
          <w:rFonts w:ascii="Calibri" w:eastAsia="Calibri" w:hAnsi="Calibri" w:cs="Times New Roman"/>
        </w:rPr>
        <w:t>apprendere il rapporto causa-effetto delle proprie azioni.</w:t>
      </w:r>
    </w:p>
    <w:p w:rsidR="00782174" w:rsidRDefault="00AB4FE4" w:rsidP="005E2FD6">
      <w:pPr>
        <w:pStyle w:val="Paragrafoelenco"/>
        <w:numPr>
          <w:ilvl w:val="0"/>
          <w:numId w:val="1"/>
        </w:numPr>
        <w:spacing w:before="120" w:after="120" w:line="360" w:lineRule="auto"/>
        <w:ind w:left="714" w:hanging="357"/>
        <w:jc w:val="both"/>
      </w:pPr>
      <w:r>
        <w:t>Obiettivi di processo (</w:t>
      </w:r>
      <w:r w:rsidR="0017087B">
        <w:t>indicati nel RAV</w:t>
      </w:r>
      <w:r w:rsidR="00782174">
        <w:t>) in relazione all’area</w:t>
      </w:r>
      <w:r w:rsidR="003819C3">
        <w:t xml:space="preserve"> di riferimento: </w:t>
      </w:r>
      <w:r w:rsidR="00494E5D">
        <w:t xml:space="preserve">rinnovare ambienti </w:t>
      </w:r>
      <w:r w:rsidR="00B27FD6">
        <w:t xml:space="preserve">interni ed esterni </w:t>
      </w:r>
      <w:r w:rsidR="00494E5D">
        <w:t>e arredi scolastici; rinnovare gli spazi laboratoriali mediante l’acqu</w:t>
      </w:r>
      <w:r>
        <w:t>isto di nuove attrezzature</w:t>
      </w:r>
      <w:r w:rsidR="00B27FD6">
        <w:t xml:space="preserve"> o elaborati prodotti dalla collaborazione tra le classi ponte</w:t>
      </w:r>
      <w:r>
        <w:t>; rinnovare le strutture informatiche esistenti ormai obsolete e di numero insufficiente in relazione ai bisogni dell’utenza.</w:t>
      </w:r>
    </w:p>
    <w:p w:rsidR="00B27FD6" w:rsidRDefault="003819C3" w:rsidP="005E2FD6">
      <w:pPr>
        <w:pStyle w:val="Paragrafoelenco"/>
        <w:spacing w:before="120" w:after="120" w:line="360" w:lineRule="auto"/>
        <w:jc w:val="both"/>
      </w:pPr>
      <w:r>
        <w:t>Il concetto di crescita fisica insito nell’etimologia di natura porta a pensare alla crescita culturale dell’individuo nel suo percorso scolastico</w:t>
      </w:r>
      <w:r w:rsidR="007849C4">
        <w:t xml:space="preserve">. I ragazzi, attraverso la scuola, hanno modo di crescere, cambiare, diventare e sentirsi diversi, vivendo la molteplicità delle forme dell’essere e del sapere. </w:t>
      </w:r>
      <w:r w:rsidR="00C14C50">
        <w:t xml:space="preserve">In ciascun plesso sarà realizzato un orto e </w:t>
      </w:r>
      <w:r w:rsidR="00B27FD6">
        <w:t>seminato un prato di fiori spontanei che rilevano un notevole valore ornamentale e sviluppano un alto grado di diversità vegetale. Tali fiori possono essere sem</w:t>
      </w:r>
      <w:r w:rsidR="00892507">
        <w:t xml:space="preserve">inati nei suoli urbani, </w:t>
      </w:r>
      <w:r w:rsidR="00B27FD6">
        <w:t xml:space="preserve">svilupparsi e creare delle comunità vegetali ricche di specie </w:t>
      </w:r>
      <w:r w:rsidR="00B27FD6">
        <w:lastRenderedPageBreak/>
        <w:t>diverse, c</w:t>
      </w:r>
      <w:r w:rsidR="00123F57">
        <w:t>he non richiedono interventi d’</w:t>
      </w:r>
      <w:r w:rsidR="00B27FD6">
        <w:t>irrigazione e concimazione. Il prato fiorito, essendo un piccolo ecosistema, diventerebbe un “laboratorio all’aria aperta” e da esso potrebbero essere presi spunti non solo per attività scientifiche ma anche artistic</w:t>
      </w:r>
      <w:r w:rsidR="00603EC4">
        <w:t>he o letterarie. C</w:t>
      </w:r>
      <w:r w:rsidR="00B27FD6">
        <w:t xml:space="preserve">on un prato fiorito con wild </w:t>
      </w:r>
      <w:proofErr w:type="spellStart"/>
      <w:r w:rsidR="00B27FD6">
        <w:t>flowers</w:t>
      </w:r>
      <w:proofErr w:type="spellEnd"/>
      <w:r w:rsidR="00072FA9">
        <w:t>, sarebbero superati i problemi legati alla mancanza di fondi ri</w:t>
      </w:r>
      <w:r w:rsidR="00C14C50">
        <w:t>scontrata gli anni scorsi</w:t>
      </w:r>
      <w:r w:rsidR="00072FA9">
        <w:t xml:space="preserve">, alla ridotta qualità dei suoli del nostro istituto scolastico e lo studio delle scienze, ed. artistica o lingua Italiana verrebbe proposto in modo stimolante e divertente. </w:t>
      </w:r>
      <w:r w:rsidR="00B27FD6">
        <w:t>Ogni plesso stabilirà un percorso di Educazione ambientale in continuità con l’ordine di scuola che precede e segue. Le classi ponte saranno impe</w:t>
      </w:r>
      <w:r w:rsidR="00A11BC8">
        <w:t>gnate in percorsi didattici in continuità specifici che soddisfino le loro esigenze.</w:t>
      </w:r>
    </w:p>
    <w:p w:rsidR="00DB2FFC" w:rsidRDefault="007103CD" w:rsidP="005E2FD6">
      <w:pPr>
        <w:pStyle w:val="Paragrafoelenco"/>
        <w:spacing w:before="120" w:after="120" w:line="360" w:lineRule="auto"/>
        <w:jc w:val="both"/>
      </w:pPr>
      <w:r>
        <w:t xml:space="preserve">Quest’anno scolastico, come lo scorso, sarà </w:t>
      </w:r>
      <w:r w:rsidR="00EC5DC4">
        <w:t>realizzato un percorso in contin</w:t>
      </w:r>
      <w:r w:rsidR="007849C4">
        <w:t xml:space="preserve">uità tra l’ultima sezione della S.I. e la </w:t>
      </w:r>
      <w:r>
        <w:t>classe</w:t>
      </w:r>
      <w:r w:rsidR="007849C4">
        <w:t xml:space="preserve"> prima</w:t>
      </w:r>
      <w:r>
        <w:t xml:space="preserve"> della S.P</w:t>
      </w:r>
      <w:r w:rsidR="00EC5DC4">
        <w:t>.</w:t>
      </w:r>
      <w:r>
        <w:t xml:space="preserve"> e tra la classe quinta della S.P. e la classe prima della S.S. </w:t>
      </w:r>
    </w:p>
    <w:p w:rsidR="00F342BB" w:rsidRDefault="007849C4" w:rsidP="005E2FD6">
      <w:pPr>
        <w:pStyle w:val="Paragrafoelenco"/>
        <w:spacing w:before="120" w:after="120" w:line="360" w:lineRule="auto"/>
        <w:jc w:val="both"/>
        <w:rPr>
          <w:rFonts w:ascii="Calibri" w:eastAsia="Calibri" w:hAnsi="Calibri" w:cs="Times New Roman"/>
        </w:rPr>
      </w:pPr>
      <w:r>
        <w:rPr>
          <w:rFonts w:ascii="Calibri" w:eastAsia="Calibri" w:hAnsi="Calibri" w:cs="Times New Roman"/>
        </w:rPr>
        <w:t>Per quanto concerne le attività che saranno condotte tra la S.I. e la S.P.</w:t>
      </w:r>
      <w:r w:rsidR="00B46845">
        <w:rPr>
          <w:rFonts w:ascii="Calibri" w:eastAsia="Calibri" w:hAnsi="Calibri" w:cs="Times New Roman"/>
        </w:rPr>
        <w:t xml:space="preserve">, queste </w:t>
      </w:r>
      <w:r>
        <w:rPr>
          <w:rFonts w:ascii="Calibri" w:eastAsia="Calibri" w:hAnsi="Calibri" w:cs="Times New Roman"/>
        </w:rPr>
        <w:t xml:space="preserve">nascono </w:t>
      </w:r>
      <w:r w:rsidR="00DB2FFC" w:rsidRPr="00DB2FFC">
        <w:rPr>
          <w:rFonts w:ascii="Calibri" w:eastAsia="Calibri" w:hAnsi="Calibri" w:cs="Times New Roman"/>
        </w:rPr>
        <w:t xml:space="preserve">dal desiderio di accompagnare i bambini </w:t>
      </w:r>
      <w:r w:rsidR="00DB2FFC">
        <w:rPr>
          <w:rFonts w:ascii="Calibri" w:eastAsia="Calibri" w:hAnsi="Calibri" w:cs="Times New Roman"/>
        </w:rPr>
        <w:t>alla scoperta dei cinque sensi</w:t>
      </w:r>
      <w:r w:rsidR="00603EC4">
        <w:rPr>
          <w:rFonts w:ascii="Calibri" w:eastAsia="Calibri" w:hAnsi="Calibri" w:cs="Times New Roman"/>
        </w:rPr>
        <w:t xml:space="preserve"> e della natura</w:t>
      </w:r>
      <w:r w:rsidR="00DB2FFC">
        <w:rPr>
          <w:rFonts w:ascii="Calibri" w:eastAsia="Calibri" w:hAnsi="Calibri" w:cs="Times New Roman"/>
        </w:rPr>
        <w:t xml:space="preserve">, </w:t>
      </w:r>
      <w:r w:rsidR="00DB2FFC" w:rsidRPr="00DB2FFC">
        <w:rPr>
          <w:rFonts w:ascii="Calibri" w:eastAsia="Calibri" w:hAnsi="Calibri" w:cs="Times New Roman"/>
        </w:rPr>
        <w:t>stimolandone le capacità percettive e favorendo la naturale espressione delle prop</w:t>
      </w:r>
      <w:r w:rsidR="00A11BC8">
        <w:rPr>
          <w:rFonts w:ascii="Calibri" w:eastAsia="Calibri" w:hAnsi="Calibri" w:cs="Times New Roman"/>
        </w:rPr>
        <w:t xml:space="preserve">rie sensazioni. Saranno realizzati due percorsi differenti, perché nella sezione dei bambini di 5 anni della S.I. “Betti” sono presenti 3 casi </w:t>
      </w:r>
      <w:r w:rsidR="00F342BB">
        <w:rPr>
          <w:rFonts w:ascii="Calibri" w:eastAsia="Calibri" w:hAnsi="Calibri" w:cs="Times New Roman"/>
        </w:rPr>
        <w:t xml:space="preserve">gravi </w:t>
      </w:r>
      <w:r w:rsidR="00A11BC8">
        <w:rPr>
          <w:rFonts w:ascii="Calibri" w:eastAsia="Calibri" w:hAnsi="Calibri" w:cs="Times New Roman"/>
        </w:rPr>
        <w:t xml:space="preserve">di disabilità e ciò costituisce una criticità per l’organizzazione delle uscite didattiche. </w:t>
      </w:r>
      <w:r w:rsidR="00782F3C">
        <w:rPr>
          <w:rFonts w:ascii="Calibri" w:eastAsia="Calibri" w:hAnsi="Calibri" w:cs="Times New Roman"/>
        </w:rPr>
        <w:t>I percorsi che saranno</w:t>
      </w:r>
      <w:r w:rsidR="00B46845">
        <w:rPr>
          <w:rFonts w:ascii="Calibri" w:eastAsia="Calibri" w:hAnsi="Calibri" w:cs="Times New Roman"/>
        </w:rPr>
        <w:t xml:space="preserve"> c</w:t>
      </w:r>
      <w:r w:rsidR="00782F3C">
        <w:rPr>
          <w:rFonts w:ascii="Calibri" w:eastAsia="Calibri" w:hAnsi="Calibri" w:cs="Times New Roman"/>
        </w:rPr>
        <w:t>ondotti metteranno</w:t>
      </w:r>
      <w:r w:rsidR="00B46845">
        <w:rPr>
          <w:rFonts w:ascii="Calibri" w:eastAsia="Calibri" w:hAnsi="Calibri" w:cs="Times New Roman"/>
        </w:rPr>
        <w:t xml:space="preserve"> </w:t>
      </w:r>
      <w:r w:rsidR="00DB2FFC" w:rsidRPr="00DB2FFC">
        <w:rPr>
          <w:rFonts w:ascii="Calibri" w:eastAsia="Calibri" w:hAnsi="Calibri" w:cs="Times New Roman"/>
        </w:rPr>
        <w:t>in risalto l'importan</w:t>
      </w:r>
      <w:r w:rsidR="00B46845">
        <w:rPr>
          <w:rFonts w:ascii="Calibri" w:eastAsia="Calibri" w:hAnsi="Calibri" w:cs="Times New Roman"/>
        </w:rPr>
        <w:t>za educativa e formativa della c</w:t>
      </w:r>
      <w:r w:rsidR="00DB2FFC" w:rsidRPr="00DB2FFC">
        <w:rPr>
          <w:rFonts w:ascii="Calibri" w:eastAsia="Calibri" w:hAnsi="Calibri" w:cs="Times New Roman"/>
        </w:rPr>
        <w:t>ontinuità tra la Scuola dell'Infanzia e la Scuola Primaria, attraverso attività ludico-didattiche e grafico-pittoriche relat</w:t>
      </w:r>
      <w:r w:rsidR="00B46845">
        <w:rPr>
          <w:rFonts w:ascii="Calibri" w:eastAsia="Calibri" w:hAnsi="Calibri" w:cs="Times New Roman"/>
        </w:rPr>
        <w:t>ive alla natura presente nell’ambiente scolastico e il rapporto che si può instaurare con questa attraverso l’arte.</w:t>
      </w:r>
      <w:r w:rsidR="00782F3C">
        <w:rPr>
          <w:rFonts w:ascii="Calibri" w:eastAsia="Calibri" w:hAnsi="Calibri" w:cs="Times New Roman"/>
        </w:rPr>
        <w:t xml:space="preserve"> I bambini di 5 anni </w:t>
      </w:r>
      <w:r w:rsidR="00B46845">
        <w:rPr>
          <w:rFonts w:ascii="Calibri" w:eastAsia="Calibri" w:hAnsi="Calibri" w:cs="Times New Roman"/>
        </w:rPr>
        <w:t>della Scuola dell'Infanzia</w:t>
      </w:r>
      <w:r w:rsidR="00782F3C">
        <w:rPr>
          <w:rFonts w:ascii="Calibri" w:eastAsia="Calibri" w:hAnsi="Calibri" w:cs="Times New Roman"/>
        </w:rPr>
        <w:t xml:space="preserve"> “</w:t>
      </w:r>
      <w:proofErr w:type="spellStart"/>
      <w:r w:rsidR="00782F3C">
        <w:rPr>
          <w:rFonts w:ascii="Calibri" w:eastAsia="Calibri" w:hAnsi="Calibri" w:cs="Times New Roman"/>
        </w:rPr>
        <w:t>Rodari</w:t>
      </w:r>
      <w:proofErr w:type="spellEnd"/>
      <w:r w:rsidR="00782F3C">
        <w:rPr>
          <w:rFonts w:ascii="Calibri" w:eastAsia="Calibri" w:hAnsi="Calibri" w:cs="Times New Roman"/>
        </w:rPr>
        <w:t xml:space="preserve">” lavoreranno con quelli delle classi 1 A e 1 B della Scuola Primaria “D. Chiesa”. Durante un primo incontro realizzeranno insieme un’uscita didattica presso il Giardino di Villa Ruschi a Calci, dove osserveranno l’ambiente e la flora ivi presente e metteranno a dimora simbolicamente una pianta che documenti la visita effettuata. Nel secondo incontro gli alunni della Scuola dell’Infanzia </w:t>
      </w:r>
      <w:r w:rsidR="00B46845">
        <w:rPr>
          <w:rFonts w:ascii="Calibri" w:eastAsia="Calibri" w:hAnsi="Calibri" w:cs="Times New Roman"/>
        </w:rPr>
        <w:t xml:space="preserve">si recheranno </w:t>
      </w:r>
      <w:r w:rsidR="00F342BB">
        <w:rPr>
          <w:rFonts w:ascii="Calibri" w:eastAsia="Calibri" w:hAnsi="Calibri" w:cs="Times New Roman"/>
        </w:rPr>
        <w:t xml:space="preserve">presso la </w:t>
      </w:r>
      <w:r w:rsidR="00B46845">
        <w:rPr>
          <w:rFonts w:ascii="Calibri" w:eastAsia="Calibri" w:hAnsi="Calibri" w:cs="Times New Roman"/>
        </w:rPr>
        <w:t>Scuola Primaria</w:t>
      </w:r>
      <w:r w:rsidR="00603EC4">
        <w:rPr>
          <w:rFonts w:ascii="Calibri" w:eastAsia="Calibri" w:hAnsi="Calibri" w:cs="Times New Roman"/>
        </w:rPr>
        <w:t>,</w:t>
      </w:r>
      <w:r w:rsidR="00782F3C">
        <w:rPr>
          <w:rFonts w:ascii="Calibri" w:eastAsia="Calibri" w:hAnsi="Calibri" w:cs="Times New Roman"/>
        </w:rPr>
        <w:t xml:space="preserve"> dove rielaboreranno l’esperienza vissuta e produrranno</w:t>
      </w:r>
      <w:r w:rsidR="00F342BB">
        <w:rPr>
          <w:rFonts w:ascii="Calibri" w:eastAsia="Calibri" w:hAnsi="Calibri" w:cs="Times New Roman"/>
        </w:rPr>
        <w:t xml:space="preserve"> insieme ai bambini della classe prima interessata due cartelloni come documentazione del lavoro svolto: uno sarà esposto presso la Scuola dell’Infanzia “</w:t>
      </w:r>
      <w:proofErr w:type="spellStart"/>
      <w:r w:rsidR="00F342BB">
        <w:rPr>
          <w:rFonts w:ascii="Calibri" w:eastAsia="Calibri" w:hAnsi="Calibri" w:cs="Times New Roman"/>
        </w:rPr>
        <w:t>Rodari</w:t>
      </w:r>
      <w:proofErr w:type="spellEnd"/>
      <w:r w:rsidR="00F342BB">
        <w:rPr>
          <w:rFonts w:ascii="Calibri" w:eastAsia="Calibri" w:hAnsi="Calibri" w:cs="Times New Roman"/>
        </w:rPr>
        <w:t>” e uno presso la Scuola Primaria “D. Chiesa”.</w:t>
      </w:r>
    </w:p>
    <w:p w:rsidR="00F342BB" w:rsidRDefault="00F342BB" w:rsidP="005E2FD6">
      <w:pPr>
        <w:pStyle w:val="Paragrafoelenco"/>
        <w:spacing w:before="120" w:after="120" w:line="360" w:lineRule="auto"/>
        <w:jc w:val="both"/>
        <w:rPr>
          <w:rFonts w:ascii="Calibri" w:eastAsia="Calibri" w:hAnsi="Calibri" w:cs="Times New Roman"/>
        </w:rPr>
      </w:pPr>
      <w:r>
        <w:rPr>
          <w:rFonts w:ascii="Calibri" w:eastAsia="Calibri" w:hAnsi="Calibri" w:cs="Times New Roman"/>
        </w:rPr>
        <w:t>La Scuola dell’Infanzia “Betti” insieme alla classe prima della Scuola Primaria “N. Pisano” invece</w:t>
      </w:r>
      <w:r w:rsidR="008D61C6">
        <w:rPr>
          <w:rFonts w:ascii="Calibri" w:eastAsia="Calibri" w:hAnsi="Calibri" w:cs="Times New Roman"/>
        </w:rPr>
        <w:t xml:space="preserve"> </w:t>
      </w:r>
      <w:r>
        <w:rPr>
          <w:rFonts w:ascii="Calibri" w:eastAsia="Calibri" w:hAnsi="Calibri" w:cs="Times New Roman"/>
        </w:rPr>
        <w:t xml:space="preserve">nel primo incontro </w:t>
      </w:r>
      <w:r w:rsidR="008D61C6">
        <w:rPr>
          <w:rFonts w:ascii="Calibri" w:eastAsia="Calibri" w:hAnsi="Calibri" w:cs="Times New Roman"/>
        </w:rPr>
        <w:t xml:space="preserve">realizzerà </w:t>
      </w:r>
      <w:r>
        <w:rPr>
          <w:rFonts w:ascii="Calibri" w:eastAsia="Calibri" w:hAnsi="Calibri" w:cs="Times New Roman"/>
        </w:rPr>
        <w:t>un laboratorio di semina nel giardino della prima scuola cita</w:t>
      </w:r>
      <w:r w:rsidR="008D61C6">
        <w:rPr>
          <w:rFonts w:ascii="Calibri" w:eastAsia="Calibri" w:hAnsi="Calibri" w:cs="Times New Roman"/>
        </w:rPr>
        <w:t xml:space="preserve">ta. Dopodiché </w:t>
      </w:r>
      <w:r>
        <w:rPr>
          <w:rFonts w:ascii="Calibri" w:eastAsia="Calibri" w:hAnsi="Calibri" w:cs="Times New Roman"/>
        </w:rPr>
        <w:t>nel secondo incontro i bambini della Scuola dell’Infanzia porteranno a quelli della Scuola Primaria alcune piante</w:t>
      </w:r>
      <w:r w:rsidR="008D61C6">
        <w:rPr>
          <w:rFonts w:ascii="Calibri" w:eastAsia="Calibri" w:hAnsi="Calibri" w:cs="Times New Roman"/>
        </w:rPr>
        <w:t xml:space="preserve"> nate dalla loro semina in comune ed insieme realizzeranno dei cartelloni che documenteranno il lavoro svolto: uno sarà esposto alla Scuola dell’Infanzia “ Betti” e uno alla Scuola Primaria “ N. Pisano”.</w:t>
      </w:r>
    </w:p>
    <w:p w:rsidR="00A77EAB" w:rsidRDefault="00E81572" w:rsidP="005E2FD6">
      <w:pPr>
        <w:pStyle w:val="Paragrafoelenco"/>
        <w:spacing w:before="120" w:after="120" w:line="360" w:lineRule="auto"/>
        <w:jc w:val="both"/>
      </w:pPr>
      <w:r>
        <w:lastRenderedPageBreak/>
        <w:t>Per ciò che concerne le classi po</w:t>
      </w:r>
      <w:r w:rsidR="005E2FD6">
        <w:t>nt</w:t>
      </w:r>
      <w:r w:rsidR="0099589F">
        <w:t>e tra la S.P. e la S.S</w:t>
      </w:r>
      <w:r w:rsidR="00986C4B">
        <w:t xml:space="preserve">., </w:t>
      </w:r>
      <w:r w:rsidR="008D61C6">
        <w:t>saranno effettuati due percorsi differenti che riguarderanno uno la matematica e l’</w:t>
      </w:r>
      <w:r w:rsidR="00A77EAB">
        <w:t>altro le scienze:</w:t>
      </w:r>
    </w:p>
    <w:p w:rsidR="00A77EAB" w:rsidRPr="00A77EAB" w:rsidRDefault="00A77EAB" w:rsidP="00A77EAB">
      <w:pPr>
        <w:numPr>
          <w:ilvl w:val="0"/>
          <w:numId w:val="3"/>
        </w:numPr>
        <w:spacing w:after="0" w:line="360" w:lineRule="auto"/>
        <w:rPr>
          <w:rFonts w:eastAsia="Times New Roman" w:cs="Times New Roman"/>
          <w:lang w:eastAsia="it-IT"/>
        </w:rPr>
      </w:pPr>
      <w:r w:rsidRPr="00A77EAB">
        <w:rPr>
          <w:rFonts w:eastAsia="Times New Roman" w:cs="Times New Roman"/>
          <w:lang w:eastAsia="it-IT"/>
        </w:rPr>
        <w:t xml:space="preserve">le classi 5 A e D della S.P. “D. Chiesa” (Docente </w:t>
      </w:r>
      <w:proofErr w:type="spellStart"/>
      <w:r w:rsidRPr="00A77EAB">
        <w:rPr>
          <w:rFonts w:eastAsia="Times New Roman" w:cs="Times New Roman"/>
          <w:lang w:eastAsia="it-IT"/>
        </w:rPr>
        <w:t>Iacoponi</w:t>
      </w:r>
      <w:proofErr w:type="spellEnd"/>
      <w:r w:rsidRPr="00A77EAB">
        <w:rPr>
          <w:rFonts w:eastAsia="Times New Roman" w:cs="Times New Roman"/>
          <w:lang w:eastAsia="it-IT"/>
        </w:rPr>
        <w:t>) e due classi prime della Scuola Secondaria (Professoresse Del Mauro e Marchetti</w:t>
      </w:r>
      <w:r>
        <w:rPr>
          <w:rFonts w:eastAsia="Times New Roman" w:cs="Times New Roman"/>
          <w:lang w:eastAsia="it-IT"/>
        </w:rPr>
        <w:t xml:space="preserve">) </w:t>
      </w:r>
      <w:r w:rsidRPr="00A77EAB">
        <w:rPr>
          <w:rFonts w:eastAsia="Times New Roman" w:cs="Times New Roman"/>
          <w:lang w:eastAsia="it-IT"/>
        </w:rPr>
        <w:t>realiz</w:t>
      </w:r>
      <w:r>
        <w:rPr>
          <w:rFonts w:eastAsia="Times New Roman" w:cs="Times New Roman"/>
          <w:lang w:eastAsia="it-IT"/>
        </w:rPr>
        <w:t xml:space="preserve">zeranno </w:t>
      </w:r>
      <w:r w:rsidRPr="00A77EAB">
        <w:rPr>
          <w:rFonts w:eastAsia="Times New Roman" w:cs="Times New Roman"/>
          <w:lang w:eastAsia="it-IT"/>
        </w:rPr>
        <w:t xml:space="preserve">un percorso matematico attraverso il </w:t>
      </w:r>
      <w:proofErr w:type="spellStart"/>
      <w:r w:rsidRPr="00A77EAB">
        <w:rPr>
          <w:rFonts w:eastAsia="Times New Roman" w:cs="Times New Roman"/>
          <w:lang w:eastAsia="it-IT"/>
        </w:rPr>
        <w:t>Tangram</w:t>
      </w:r>
      <w:proofErr w:type="spellEnd"/>
      <w:r w:rsidRPr="00A77EAB">
        <w:rPr>
          <w:rFonts w:eastAsia="Times New Roman" w:cs="Times New Roman"/>
          <w:lang w:eastAsia="it-IT"/>
        </w:rPr>
        <w:t>, costituito da due incontri di una o due ore ciascuno da svolgersi presso la sede centrale della Scuola Media;</w:t>
      </w:r>
    </w:p>
    <w:p w:rsidR="00DB5C8D" w:rsidRPr="00DB5C8D" w:rsidRDefault="00A77EAB" w:rsidP="005E2FD6">
      <w:pPr>
        <w:numPr>
          <w:ilvl w:val="0"/>
          <w:numId w:val="3"/>
        </w:numPr>
        <w:spacing w:before="120" w:after="120" w:line="360" w:lineRule="auto"/>
        <w:jc w:val="both"/>
      </w:pPr>
      <w:r w:rsidRPr="00A77EAB">
        <w:rPr>
          <w:rFonts w:eastAsia="Times New Roman" w:cs="Times New Roman"/>
          <w:lang w:eastAsia="it-IT"/>
        </w:rPr>
        <w:t xml:space="preserve">le classi 5 B e C della S.P. “D. Chiesa” (Docenti </w:t>
      </w:r>
      <w:proofErr w:type="spellStart"/>
      <w:r w:rsidRPr="00A77EAB">
        <w:rPr>
          <w:rFonts w:eastAsia="Times New Roman" w:cs="Times New Roman"/>
          <w:lang w:eastAsia="it-IT"/>
        </w:rPr>
        <w:t>Giuffrè</w:t>
      </w:r>
      <w:proofErr w:type="spellEnd"/>
      <w:r w:rsidRPr="00A77EAB">
        <w:rPr>
          <w:rFonts w:eastAsia="Times New Roman" w:cs="Times New Roman"/>
          <w:lang w:eastAsia="it-IT"/>
        </w:rPr>
        <w:t xml:space="preserve"> e </w:t>
      </w:r>
      <w:proofErr w:type="spellStart"/>
      <w:r w:rsidRPr="00A77EAB">
        <w:rPr>
          <w:rFonts w:eastAsia="Times New Roman" w:cs="Times New Roman"/>
          <w:lang w:eastAsia="it-IT"/>
        </w:rPr>
        <w:t>Iannone</w:t>
      </w:r>
      <w:proofErr w:type="spellEnd"/>
      <w:r w:rsidRPr="00A77EAB">
        <w:rPr>
          <w:rFonts w:eastAsia="Times New Roman" w:cs="Times New Roman"/>
          <w:lang w:eastAsia="it-IT"/>
        </w:rPr>
        <w:t>) e due classi prime della Scuola Secondaria (Professoresse Rizzi e Volponi</w:t>
      </w:r>
      <w:r w:rsidRPr="00DB5C8D">
        <w:rPr>
          <w:rFonts w:eastAsia="Times New Roman" w:cs="Times New Roman"/>
          <w:lang w:eastAsia="it-IT"/>
        </w:rPr>
        <w:t xml:space="preserve">) effettueranno </w:t>
      </w:r>
      <w:r w:rsidRPr="00A77EAB">
        <w:rPr>
          <w:rFonts w:eastAsia="Times New Roman" w:cs="Times New Roman"/>
          <w:lang w:eastAsia="it-IT"/>
        </w:rPr>
        <w:t xml:space="preserve">un percorso di scienze in continuità sulle proprietà dell’acqua (capillarità e tensione superficiale), utilizzando materiale didattico realizzato e sperimentato in collaborazione dalle docenti Frangione e Rizzi durante l’anno scolastico 2017/2018, costituito da due incontri di due ore ciascuno da realizzarsi presso il laboratorio della sede centrale della Scuola Media tra i mesi di novembre e febbraio. </w:t>
      </w:r>
    </w:p>
    <w:p w:rsidR="00B27FD6" w:rsidRDefault="00333305" w:rsidP="00DB5C8D">
      <w:pPr>
        <w:spacing w:before="120" w:after="120" w:line="360" w:lineRule="auto"/>
        <w:ind w:left="720"/>
        <w:jc w:val="both"/>
      </w:pPr>
      <w:r>
        <w:t xml:space="preserve">Gli alunni della S.S. </w:t>
      </w:r>
      <w:r w:rsidR="000738E1">
        <w:t xml:space="preserve">ricopriranno il ruolo di esperti </w:t>
      </w:r>
      <w:r w:rsidR="00E81572">
        <w:t>per i compagni più piccoli</w:t>
      </w:r>
      <w:r w:rsidR="000738E1">
        <w:t xml:space="preserve"> e costituiranno per loro una sorta di “finestra” sul mondo della scuola dell’ordine superiore</w:t>
      </w:r>
      <w:r w:rsidR="00E81572">
        <w:t>.</w:t>
      </w:r>
      <w:r w:rsidR="009A1CB0">
        <w:t xml:space="preserve"> </w:t>
      </w:r>
    </w:p>
    <w:p w:rsidR="00782174" w:rsidRDefault="00782174" w:rsidP="005E2FD6">
      <w:pPr>
        <w:pStyle w:val="Paragrafoelenco"/>
        <w:numPr>
          <w:ilvl w:val="0"/>
          <w:numId w:val="1"/>
        </w:numPr>
        <w:spacing w:before="120" w:after="120" w:line="360" w:lineRule="auto"/>
        <w:ind w:left="714" w:hanging="357"/>
        <w:jc w:val="both"/>
      </w:pPr>
      <w:r>
        <w:t xml:space="preserve">Tempi </w:t>
      </w:r>
      <w:r w:rsidR="00943E9A">
        <w:t>di attuazione di</w:t>
      </w:r>
      <w:r>
        <w:t xml:space="preserve"> ogni </w:t>
      </w:r>
      <w:r w:rsidR="00943E9A">
        <w:t>azione</w:t>
      </w:r>
      <w:r w:rsidR="004F2B59">
        <w:t xml:space="preserve">: </w:t>
      </w:r>
      <w:r w:rsidR="0055546B">
        <w:t>durante tutto l’anno scolastico le sezio</w:t>
      </w:r>
      <w:r w:rsidR="00F6046B">
        <w:t xml:space="preserve">ni della Scuola dell’Infanzia, </w:t>
      </w:r>
      <w:r w:rsidR="0055546B">
        <w:t xml:space="preserve">le classi della </w:t>
      </w:r>
      <w:r w:rsidR="00F6046B">
        <w:t xml:space="preserve">Scuola Primaria e della Scuola Secondaria </w:t>
      </w:r>
      <w:r w:rsidR="00375FFD">
        <w:t>seguiranno ciascuna i propri percorsi con scamb</w:t>
      </w:r>
      <w:r w:rsidR="005E2FD6">
        <w:t>i e</w:t>
      </w:r>
      <w:r w:rsidR="00233EEF">
        <w:t xml:space="preserve"> attività interdisciplinari </w:t>
      </w:r>
      <w:r w:rsidR="00375FFD">
        <w:t>e contribu</w:t>
      </w:r>
      <w:r w:rsidR="00A77EAB">
        <w:t xml:space="preserve">iranno alla realizzazione di un </w:t>
      </w:r>
      <w:r w:rsidR="00375FFD">
        <w:t>orto biologico</w:t>
      </w:r>
      <w:r w:rsidR="00222DB2">
        <w:t xml:space="preserve"> o </w:t>
      </w:r>
      <w:r w:rsidR="00A90736">
        <w:t>giardino scolastico</w:t>
      </w:r>
      <w:r w:rsidR="00222DB2">
        <w:t xml:space="preserve"> </w:t>
      </w:r>
      <w:r w:rsidR="0027671F">
        <w:t>o</w:t>
      </w:r>
      <w:r w:rsidR="00546868">
        <w:t xml:space="preserve"> </w:t>
      </w:r>
      <w:r w:rsidR="00233EEF">
        <w:t xml:space="preserve">elaborati artistici con tematica ambientale </w:t>
      </w:r>
      <w:r w:rsidR="00380803">
        <w:t>in cui si incontrino natura ed arte</w:t>
      </w:r>
      <w:r w:rsidR="00375FFD">
        <w:t xml:space="preserve">. </w:t>
      </w:r>
      <w:r>
        <w:t>Strument</w:t>
      </w:r>
      <w:r w:rsidR="007103CD">
        <w:t>i utili alla realizzazione del p</w:t>
      </w:r>
      <w:r>
        <w:t>rogetto:</w:t>
      </w:r>
      <w:r w:rsidR="00C05EE3">
        <w:t xml:space="preserve"> semi, bulbi, piante, terriccio, torba, vasi, fioriere,</w:t>
      </w:r>
      <w:r w:rsidR="004616C4">
        <w:t xml:space="preserve"> cartelli botanici, guanti di plastica usa e getta,</w:t>
      </w:r>
      <w:r w:rsidR="00C05EE3">
        <w:t xml:space="preserve"> attrezzi per lavorare la terra </w:t>
      </w:r>
      <w:r w:rsidR="00380803">
        <w:t xml:space="preserve">a misura di bambino e di adulto, </w:t>
      </w:r>
      <w:r w:rsidR="007103CD">
        <w:t xml:space="preserve">pitture e pennelli, </w:t>
      </w:r>
      <w:r w:rsidR="000914E6">
        <w:t>fotocopie, una adeguata recinzione del terreno adibito a prato fiorito come previsto dal percorso didattico “</w:t>
      </w:r>
      <w:proofErr w:type="spellStart"/>
      <w:r w:rsidR="000914E6">
        <w:t>Wildflowers</w:t>
      </w:r>
      <w:proofErr w:type="spellEnd"/>
      <w:r w:rsidR="000914E6">
        <w:t>” promosso e realizzato in collaborazione con il C.N.R. di Pisa.</w:t>
      </w:r>
    </w:p>
    <w:p w:rsidR="00782174" w:rsidRDefault="00782174" w:rsidP="005E2FD6">
      <w:pPr>
        <w:pStyle w:val="Paragrafoelenco"/>
        <w:numPr>
          <w:ilvl w:val="0"/>
          <w:numId w:val="1"/>
        </w:numPr>
        <w:spacing w:before="120" w:after="120" w:line="360" w:lineRule="auto"/>
        <w:ind w:left="714" w:hanging="357"/>
        <w:jc w:val="both"/>
      </w:pPr>
      <w:r>
        <w:t>Risorse profe</w:t>
      </w:r>
      <w:r w:rsidR="00A90736">
        <w:t>ssionali interne ed esterne:</w:t>
      </w:r>
      <w:r w:rsidR="00C05EE3">
        <w:t xml:space="preserve"> tutti i docenti dei plessi con possibilità di compresenza di due docenti per la realizzazione di determinate attività; partecipazione d</w:t>
      </w:r>
      <w:r w:rsidR="004616C4">
        <w:t>elle famiglie quando necessario; un esperto in botanica e/o giardinaggio.</w:t>
      </w:r>
    </w:p>
    <w:p w:rsidR="00782174" w:rsidRDefault="00782174" w:rsidP="005E2FD6">
      <w:pPr>
        <w:pStyle w:val="Paragrafoelenco"/>
        <w:numPr>
          <w:ilvl w:val="0"/>
          <w:numId w:val="1"/>
        </w:numPr>
        <w:spacing w:before="120" w:after="120" w:line="360" w:lineRule="auto"/>
        <w:jc w:val="both"/>
      </w:pPr>
      <w:r>
        <w:t>Risultati att</w:t>
      </w:r>
      <w:r w:rsidR="007103CD">
        <w:t xml:space="preserve">esi </w:t>
      </w:r>
      <w:r w:rsidR="00A90736">
        <w:t>nell’anno in corso:</w:t>
      </w:r>
      <w:r w:rsidR="00C05EE3">
        <w:t xml:space="preserve"> maggiore </w:t>
      </w:r>
      <w:r w:rsidR="00F6046B">
        <w:t xml:space="preserve">cura e rispetto per l’ambiente; </w:t>
      </w:r>
      <w:r w:rsidR="00C05EE3">
        <w:t>ipotesi e progetti degli alunni su come “vivere</w:t>
      </w:r>
      <w:r w:rsidR="007103CD">
        <w:t xml:space="preserve">” meglio nell’ambiente, </w:t>
      </w:r>
      <w:r w:rsidR="00C05EE3">
        <w:t>arricchirlo, abbellirlo, renderlo funzionale; raccolta e catalogazione di materiali, costruzione di libri di “memoria”.</w:t>
      </w:r>
    </w:p>
    <w:p w:rsidR="006D615B" w:rsidRDefault="00782174" w:rsidP="005E2FD6">
      <w:pPr>
        <w:pStyle w:val="Paragrafoelenco"/>
        <w:numPr>
          <w:ilvl w:val="0"/>
          <w:numId w:val="1"/>
        </w:numPr>
        <w:spacing w:before="120" w:after="120" w:line="360" w:lineRule="auto"/>
        <w:ind w:left="714" w:hanging="357"/>
        <w:jc w:val="both"/>
      </w:pPr>
      <w:r>
        <w:t>Criteri e modalità di monitoraggio</w:t>
      </w:r>
      <w:r w:rsidR="0016717A">
        <w:t xml:space="preserve"> </w:t>
      </w:r>
      <w:r w:rsidR="008723BE">
        <w:t>(da effettuare in itinere e a fine anno specificando i necessari adeguamenti)</w:t>
      </w:r>
      <w:r w:rsidR="006D615B">
        <w:t xml:space="preserve">: saranno verificate e valutate in itinere e a fine anno scolastico </w:t>
      </w:r>
      <w:r w:rsidR="004757AD">
        <w:t>con modalità ritenute opportune dai docenti coinvolti nel progetto l</w:t>
      </w:r>
      <w:r w:rsidR="006D615B">
        <w:t>e seguenti abilità</w:t>
      </w:r>
      <w:r w:rsidR="007A0C4A">
        <w:t xml:space="preserve"> e </w:t>
      </w:r>
      <w:r w:rsidR="006D615B">
        <w:t>competenze: capacità di saper distinguere somiglianze, differenze, fruibilità degli elementi ambientali</w:t>
      </w:r>
      <w:r w:rsidR="007A0C4A">
        <w:t xml:space="preserve">;  capacità di saper proporre , </w:t>
      </w:r>
      <w:r w:rsidR="006D615B">
        <w:t>condividere</w:t>
      </w:r>
      <w:r w:rsidR="004757AD">
        <w:t xml:space="preserve">, </w:t>
      </w:r>
      <w:r w:rsidR="007A0C4A">
        <w:t>collaborare</w:t>
      </w:r>
      <w:r w:rsidR="004757AD">
        <w:t xml:space="preserve"> e partecipare</w:t>
      </w:r>
      <w:r w:rsidR="006D615B">
        <w:t xml:space="preserve">; capacità di porre domande, progettare, formulare ipotesi, </w:t>
      </w:r>
      <w:r w:rsidR="006D615B">
        <w:lastRenderedPageBreak/>
        <w:t>interpretare, manipolare, descrivere e catalogare</w:t>
      </w:r>
      <w:r w:rsidR="004757AD">
        <w:t>; capacità di agire in modo autonomo e responsabile e di compiere ricerca-azione</w:t>
      </w:r>
      <w:r w:rsidR="006D615B">
        <w:t>.</w:t>
      </w:r>
      <w:r w:rsidR="007A0C4A">
        <w:t xml:space="preserve"> Saranno monit</w:t>
      </w:r>
      <w:r w:rsidR="00C14C50">
        <w:t xml:space="preserve">orati i prodotti degli alunni, </w:t>
      </w:r>
      <w:r w:rsidR="007A0C4A">
        <w:t>i loro</w:t>
      </w:r>
      <w:r w:rsidR="00892507">
        <w:t xml:space="preserve"> comportamenti-atteggiamenti e </w:t>
      </w:r>
      <w:r w:rsidR="007A0C4A">
        <w:t>impegno durante le attività.</w:t>
      </w:r>
      <w:r w:rsidR="00C14C50">
        <w:t xml:space="preserve"> </w:t>
      </w:r>
      <w:r w:rsidR="004757AD">
        <w:t>A</w:t>
      </w:r>
      <w:r w:rsidR="004616C4">
        <w:t>lla</w:t>
      </w:r>
      <w:r w:rsidR="004757AD">
        <w:t xml:space="preserve"> fine </w:t>
      </w:r>
      <w:r w:rsidR="004616C4">
        <w:t>dell’</w:t>
      </w:r>
      <w:r w:rsidR="004757AD">
        <w:t>anno scolastico ciascuna sezione della Scuola dell’Inf</w:t>
      </w:r>
      <w:r w:rsidR="00C14C50">
        <w:t xml:space="preserve">anzia, </w:t>
      </w:r>
      <w:r w:rsidR="004757AD">
        <w:t>classe della Scuol</w:t>
      </w:r>
      <w:r w:rsidR="00C14C50">
        <w:t>a Primaria e dell</w:t>
      </w:r>
      <w:r w:rsidR="00F6046B">
        <w:t>a Scuola S</w:t>
      </w:r>
      <w:r w:rsidR="00C14C50">
        <w:t xml:space="preserve">econdaria </w:t>
      </w:r>
      <w:r w:rsidR="000914E6">
        <w:t>produrrà materiale circa i</w:t>
      </w:r>
      <w:r w:rsidR="004616C4">
        <w:t>l progetto da poter mostrare e condividere con tutti gli utenti dell’I.C.</w:t>
      </w:r>
    </w:p>
    <w:p w:rsidR="000E3FFE" w:rsidRDefault="00782174" w:rsidP="005E2FD6">
      <w:pPr>
        <w:pStyle w:val="Paragrafoelenco"/>
        <w:numPr>
          <w:ilvl w:val="0"/>
          <w:numId w:val="1"/>
        </w:numPr>
        <w:spacing w:before="120" w:after="120" w:line="360" w:lineRule="auto"/>
        <w:ind w:left="714" w:hanging="357"/>
        <w:jc w:val="both"/>
      </w:pPr>
      <w:r>
        <w:t>Sch</w:t>
      </w:r>
      <w:r w:rsidR="00A90736">
        <w:t>eda finanziaria:</w:t>
      </w:r>
      <w:r w:rsidR="00380803">
        <w:t xml:space="preserve"> euro 250 </w:t>
      </w:r>
      <w:r w:rsidR="004616C4">
        <w:t>circa</w:t>
      </w:r>
      <w:r w:rsidR="00380803">
        <w:t xml:space="preserve"> a plesso </w:t>
      </w:r>
      <w:r w:rsidR="004616C4">
        <w:t>per materiale</w:t>
      </w:r>
      <w:r w:rsidR="000E3FFE">
        <w:t xml:space="preserve"> da utilizzare per le va</w:t>
      </w:r>
      <w:r w:rsidR="00380803">
        <w:t>rie attività didattiche relative</w:t>
      </w:r>
      <w:r w:rsidR="002E2F20">
        <w:t xml:space="preserve"> al progetto</w:t>
      </w:r>
      <w:r w:rsidR="000914E6">
        <w:t>; importo da definire per la realizzazione di un’idonea recinzione del territorio adibito a prato fiorito, secondo il percorso didattico “</w:t>
      </w:r>
      <w:proofErr w:type="spellStart"/>
      <w:r w:rsidR="000914E6">
        <w:t>Wildflowers</w:t>
      </w:r>
      <w:proofErr w:type="spellEnd"/>
      <w:r w:rsidR="000914E6">
        <w:t>”, come segnalato in occasione del primo C.T.S.;</w:t>
      </w:r>
      <w:r w:rsidR="002F5DE1">
        <w:t xml:space="preserve"> </w:t>
      </w:r>
      <w:r w:rsidR="000914E6">
        <w:t>22</w:t>
      </w:r>
      <w:r w:rsidR="0016717A">
        <w:t xml:space="preserve"> </w:t>
      </w:r>
      <w:r w:rsidR="00380803">
        <w:t>ore per i docenti interni impegnati nelle attività delle classi ponte al di fuori del loro orario</w:t>
      </w:r>
      <w:r w:rsidR="000914E6">
        <w:t>.</w:t>
      </w:r>
    </w:p>
    <w:p w:rsidR="00660291" w:rsidRDefault="00660291" w:rsidP="00660291">
      <w:pPr>
        <w:sectPr w:rsidR="00660291" w:rsidSect="00836CDB">
          <w:pgSz w:w="11906" w:h="16838"/>
          <w:pgMar w:top="1417" w:right="1134" w:bottom="1134" w:left="1134" w:header="708" w:footer="708" w:gutter="0"/>
          <w:cols w:space="708"/>
          <w:docGrid w:linePitch="360"/>
        </w:sectPr>
      </w:pPr>
    </w:p>
    <w:tbl>
      <w:tblPr>
        <w:tblStyle w:val="Grigliatabella"/>
        <w:tblpPr w:leftFromText="141" w:rightFromText="141" w:tblpY="330"/>
        <w:tblW w:w="14287" w:type="dxa"/>
        <w:tblInd w:w="108" w:type="dxa"/>
        <w:tblCellMar>
          <w:left w:w="103" w:type="dxa"/>
        </w:tblCellMar>
        <w:tblLook w:val="04A0"/>
      </w:tblPr>
      <w:tblGrid>
        <w:gridCol w:w="1682"/>
        <w:gridCol w:w="1169"/>
        <w:gridCol w:w="1714"/>
        <w:gridCol w:w="1491"/>
        <w:gridCol w:w="3194"/>
        <w:gridCol w:w="117"/>
        <w:gridCol w:w="3251"/>
        <w:gridCol w:w="1669"/>
      </w:tblGrid>
      <w:tr w:rsidR="00660291" w:rsidTr="00A857DC">
        <w:trPr>
          <w:trHeight w:val="1008"/>
        </w:trPr>
        <w:tc>
          <w:tcPr>
            <w:tcW w:w="14287" w:type="dxa"/>
            <w:gridSpan w:val="8"/>
            <w:shd w:val="clear" w:color="auto" w:fill="auto"/>
            <w:tcMar>
              <w:left w:w="103" w:type="dxa"/>
            </w:tcMar>
          </w:tcPr>
          <w:p w:rsidR="00660291" w:rsidRDefault="00660291" w:rsidP="00A857DC">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MONITORAGGIO INIZIALE PROGETTI </w:t>
            </w:r>
            <w:proofErr w:type="spellStart"/>
            <w:r>
              <w:rPr>
                <w:rFonts w:ascii="Times New Roman" w:hAnsi="Times New Roman" w:cs="Times New Roman"/>
                <w:b/>
                <w:sz w:val="32"/>
                <w:szCs w:val="32"/>
              </w:rPr>
              <w:t>DI</w:t>
            </w:r>
            <w:proofErr w:type="spellEnd"/>
            <w:r>
              <w:rPr>
                <w:rFonts w:ascii="Times New Roman" w:hAnsi="Times New Roman" w:cs="Times New Roman"/>
                <w:b/>
                <w:sz w:val="32"/>
                <w:szCs w:val="32"/>
              </w:rPr>
              <w:t xml:space="preserve"> EDUCAZIONE AMBIENTALE, ALIMENTARE E ALLA SALUTE I.C. “L. FIBONACCI” A.S. 2019 – 2020</w:t>
            </w:r>
          </w:p>
          <w:p w:rsidR="00660291" w:rsidRDefault="00660291" w:rsidP="00A857DC">
            <w:pPr>
              <w:jc w:val="center"/>
              <w:rPr>
                <w:rFonts w:ascii="Times New Roman" w:hAnsi="Times New Roman" w:cs="Times New Roman"/>
                <w:b/>
                <w:sz w:val="32"/>
                <w:szCs w:val="32"/>
              </w:rPr>
            </w:pPr>
            <w:proofErr w:type="spellStart"/>
            <w:r>
              <w:rPr>
                <w:rFonts w:ascii="Times New Roman" w:hAnsi="Times New Roman" w:cs="Times New Roman"/>
                <w:b/>
                <w:sz w:val="32"/>
                <w:szCs w:val="32"/>
              </w:rPr>
              <w:t>F.S.O.F.</w:t>
            </w:r>
            <w:proofErr w:type="spellEnd"/>
            <w:r>
              <w:rPr>
                <w:rFonts w:ascii="Times New Roman" w:hAnsi="Times New Roman" w:cs="Times New Roman"/>
                <w:b/>
                <w:sz w:val="32"/>
                <w:szCs w:val="32"/>
              </w:rPr>
              <w:t xml:space="preserve"> Lucia </w:t>
            </w:r>
            <w:proofErr w:type="spellStart"/>
            <w:r>
              <w:rPr>
                <w:rFonts w:ascii="Times New Roman" w:hAnsi="Times New Roman" w:cs="Times New Roman"/>
                <w:b/>
                <w:sz w:val="32"/>
                <w:szCs w:val="32"/>
              </w:rPr>
              <w:t>Frangione</w:t>
            </w:r>
            <w:proofErr w:type="spellEnd"/>
          </w:p>
          <w:p w:rsidR="00660291" w:rsidRDefault="00660291" w:rsidP="00A857DC">
            <w:pPr>
              <w:jc w:val="center"/>
              <w:rPr>
                <w:rFonts w:ascii="Times New Roman" w:hAnsi="Times New Roman" w:cs="Times New Roman"/>
                <w:b/>
                <w:sz w:val="32"/>
                <w:szCs w:val="32"/>
              </w:rPr>
            </w:pPr>
          </w:p>
        </w:tc>
      </w:tr>
      <w:tr w:rsidR="00660291" w:rsidTr="00A857DC">
        <w:trPr>
          <w:trHeight w:val="1008"/>
        </w:trPr>
        <w:tc>
          <w:tcPr>
            <w:tcW w:w="1955" w:type="dxa"/>
            <w:shd w:val="clear" w:color="auto" w:fill="auto"/>
            <w:tcMar>
              <w:left w:w="103" w:type="dxa"/>
            </w:tcMar>
          </w:tcPr>
          <w:p w:rsidR="00660291" w:rsidRDefault="00660291" w:rsidP="00A857DC">
            <w:pPr>
              <w:rPr>
                <w:b/>
                <w:sz w:val="24"/>
                <w:szCs w:val="24"/>
              </w:rPr>
            </w:pPr>
            <w:r>
              <w:rPr>
                <w:b/>
                <w:sz w:val="24"/>
                <w:szCs w:val="24"/>
              </w:rPr>
              <w:t xml:space="preserve">PROGETTO               </w:t>
            </w:r>
          </w:p>
        </w:tc>
        <w:tc>
          <w:tcPr>
            <w:tcW w:w="2579" w:type="dxa"/>
            <w:shd w:val="clear" w:color="auto" w:fill="auto"/>
            <w:tcMar>
              <w:left w:w="103" w:type="dxa"/>
            </w:tcMar>
          </w:tcPr>
          <w:p w:rsidR="00660291" w:rsidRDefault="00660291" w:rsidP="00A857DC">
            <w:pPr>
              <w:rPr>
                <w:b/>
                <w:sz w:val="24"/>
                <w:szCs w:val="24"/>
              </w:rPr>
            </w:pPr>
            <w:r>
              <w:rPr>
                <w:b/>
                <w:sz w:val="24"/>
                <w:szCs w:val="24"/>
              </w:rPr>
              <w:t>CLASSE</w:t>
            </w:r>
          </w:p>
        </w:tc>
        <w:tc>
          <w:tcPr>
            <w:tcW w:w="1923" w:type="dxa"/>
            <w:shd w:val="clear" w:color="auto" w:fill="auto"/>
            <w:tcMar>
              <w:left w:w="103" w:type="dxa"/>
            </w:tcMar>
          </w:tcPr>
          <w:p w:rsidR="00660291" w:rsidRDefault="00660291" w:rsidP="00A857DC">
            <w:pPr>
              <w:rPr>
                <w:b/>
                <w:sz w:val="24"/>
                <w:szCs w:val="24"/>
              </w:rPr>
            </w:pPr>
            <w:r>
              <w:rPr>
                <w:b/>
                <w:sz w:val="24"/>
                <w:szCs w:val="24"/>
              </w:rPr>
              <w:t>INSEGNANTI E RESPONSABILE</w:t>
            </w:r>
          </w:p>
        </w:tc>
        <w:tc>
          <w:tcPr>
            <w:tcW w:w="1907" w:type="dxa"/>
            <w:shd w:val="clear" w:color="auto" w:fill="auto"/>
            <w:tcMar>
              <w:left w:w="103" w:type="dxa"/>
            </w:tcMar>
          </w:tcPr>
          <w:p w:rsidR="00660291" w:rsidRDefault="00660291" w:rsidP="00A857DC">
            <w:pPr>
              <w:rPr>
                <w:b/>
                <w:sz w:val="24"/>
                <w:szCs w:val="24"/>
              </w:rPr>
            </w:pPr>
            <w:r>
              <w:rPr>
                <w:b/>
                <w:sz w:val="24"/>
                <w:szCs w:val="24"/>
              </w:rPr>
              <w:t>PERIODO</w:t>
            </w:r>
          </w:p>
        </w:tc>
        <w:tc>
          <w:tcPr>
            <w:tcW w:w="1865" w:type="dxa"/>
            <w:gridSpan w:val="2"/>
            <w:shd w:val="clear" w:color="auto" w:fill="auto"/>
            <w:tcMar>
              <w:left w:w="103" w:type="dxa"/>
            </w:tcMar>
          </w:tcPr>
          <w:p w:rsidR="00660291" w:rsidRDefault="00660291" w:rsidP="00A857DC">
            <w:pPr>
              <w:rPr>
                <w:b/>
                <w:sz w:val="24"/>
                <w:szCs w:val="24"/>
              </w:rPr>
            </w:pPr>
            <w:r>
              <w:rPr>
                <w:b/>
                <w:sz w:val="24"/>
                <w:szCs w:val="24"/>
              </w:rPr>
              <w:t>FASI</w:t>
            </w:r>
          </w:p>
        </w:tc>
        <w:tc>
          <w:tcPr>
            <w:tcW w:w="2091" w:type="dxa"/>
            <w:shd w:val="clear" w:color="auto" w:fill="auto"/>
            <w:tcMar>
              <w:left w:w="103" w:type="dxa"/>
            </w:tcMar>
          </w:tcPr>
          <w:p w:rsidR="00660291" w:rsidRDefault="00660291" w:rsidP="00A857DC">
            <w:pPr>
              <w:rPr>
                <w:b/>
                <w:sz w:val="24"/>
                <w:szCs w:val="24"/>
              </w:rPr>
            </w:pPr>
            <w:r>
              <w:rPr>
                <w:b/>
                <w:sz w:val="24"/>
                <w:szCs w:val="24"/>
              </w:rPr>
              <w:t xml:space="preserve">EVENTUALI VARIAZIONI EFFETTUATE RISPETTO ALLA PROGETTAZIONE INIZIALE E RISULTATI OTTENUTI </w:t>
            </w:r>
          </w:p>
        </w:tc>
        <w:tc>
          <w:tcPr>
            <w:tcW w:w="1967" w:type="dxa"/>
            <w:shd w:val="clear" w:color="auto" w:fill="auto"/>
            <w:tcMar>
              <w:left w:w="103" w:type="dxa"/>
            </w:tcMar>
          </w:tcPr>
          <w:p w:rsidR="00660291" w:rsidRDefault="00660291" w:rsidP="00A857DC">
            <w:pPr>
              <w:rPr>
                <w:b/>
                <w:sz w:val="24"/>
                <w:szCs w:val="24"/>
              </w:rPr>
            </w:pPr>
            <w:r>
              <w:rPr>
                <w:b/>
                <w:sz w:val="24"/>
                <w:szCs w:val="24"/>
              </w:rPr>
              <w:t>RISORSE STRUMENTALI UTILIZZATE</w:t>
            </w:r>
          </w:p>
        </w:tc>
      </w:tr>
      <w:tr w:rsidR="00660291" w:rsidTr="00A857DC">
        <w:trPr>
          <w:trHeight w:val="1008"/>
        </w:trPr>
        <w:tc>
          <w:tcPr>
            <w:tcW w:w="14287" w:type="dxa"/>
            <w:gridSpan w:val="8"/>
            <w:shd w:val="clear" w:color="auto" w:fill="auto"/>
            <w:tcMar>
              <w:left w:w="103" w:type="dxa"/>
            </w:tcMar>
          </w:tcPr>
          <w:p w:rsidR="00660291" w:rsidRDefault="00660291" w:rsidP="00A857DC">
            <w:pPr>
              <w:jc w:val="center"/>
              <w:rPr>
                <w:b/>
                <w:sz w:val="24"/>
                <w:szCs w:val="24"/>
              </w:rPr>
            </w:pPr>
            <w:r>
              <w:rPr>
                <w:rFonts w:ascii="Times New Roman" w:hAnsi="Times New Roman" w:cs="Times New Roman"/>
                <w:b/>
                <w:i/>
                <w:sz w:val="28"/>
                <w:szCs w:val="28"/>
              </w:rPr>
              <w:t>Scuola dell’Infanzia</w:t>
            </w:r>
          </w:p>
        </w:tc>
      </w:tr>
      <w:tr w:rsidR="00660291" w:rsidTr="00A857DC">
        <w:trPr>
          <w:trHeight w:val="1008"/>
        </w:trPr>
        <w:tc>
          <w:tcPr>
            <w:tcW w:w="1955" w:type="dxa"/>
            <w:shd w:val="clear" w:color="auto" w:fill="auto"/>
            <w:tcMar>
              <w:left w:w="103" w:type="dxa"/>
            </w:tcMar>
          </w:tcPr>
          <w:p w:rsidR="00660291" w:rsidRDefault="00660291" w:rsidP="00A857DC">
            <w:pPr>
              <w:spacing w:before="100" w:beforeAutospacing="1" w:line="276" w:lineRule="auto"/>
              <w:rPr>
                <w:rFonts w:ascii="Times New Roman" w:hAnsi="Times New Roman" w:cs="Times New Roman"/>
                <w:sz w:val="24"/>
                <w:szCs w:val="24"/>
              </w:rPr>
            </w:pPr>
            <w:r w:rsidRPr="007925BD">
              <w:rPr>
                <w:rFonts w:ascii="Times New Roman" w:eastAsia="Times New Roman" w:hAnsi="Times New Roman" w:cs="Times New Roman"/>
                <w:bCs/>
                <w:sz w:val="24"/>
                <w:szCs w:val="24"/>
                <w:lang w:eastAsia="it-IT"/>
              </w:rPr>
              <w:t>“Alla scoperta del mondo con i cinque sensi”</w:t>
            </w:r>
            <w:r>
              <w:rPr>
                <w:rFonts w:ascii="Times New Roman" w:eastAsia="Times New Roman" w:hAnsi="Times New Roman" w:cs="Times New Roman"/>
                <w:bCs/>
                <w:sz w:val="24"/>
                <w:szCs w:val="24"/>
                <w:lang w:eastAsia="it-IT"/>
              </w:rPr>
              <w:t>/”Chi semina, raccoglie”</w:t>
            </w:r>
            <w:r w:rsidRPr="007925BD">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Cs/>
                <w:sz w:val="24"/>
                <w:szCs w:val="24"/>
                <w:lang w:eastAsia="it-IT"/>
              </w:rPr>
              <w:t xml:space="preserve">(percorsi didattici realizzati in continuità tra classi ponte secondo ciò che previsto dal progetto “Ambiente in continuità verticale per una scuola </w:t>
            </w:r>
            <w:r>
              <w:rPr>
                <w:rFonts w:ascii="Times New Roman" w:eastAsia="Times New Roman" w:hAnsi="Times New Roman" w:cs="Times New Roman"/>
                <w:bCs/>
                <w:sz w:val="24"/>
                <w:szCs w:val="24"/>
                <w:lang w:eastAsia="it-IT"/>
              </w:rPr>
              <w:lastRenderedPageBreak/>
              <w:t xml:space="preserve">come oasi” della </w:t>
            </w:r>
            <w:proofErr w:type="spellStart"/>
            <w:r>
              <w:rPr>
                <w:rFonts w:ascii="Times New Roman" w:eastAsia="Times New Roman" w:hAnsi="Times New Roman" w:cs="Times New Roman"/>
                <w:bCs/>
                <w:sz w:val="24"/>
                <w:szCs w:val="24"/>
                <w:lang w:eastAsia="it-IT"/>
              </w:rPr>
              <w:t>F.S.</w:t>
            </w:r>
            <w:proofErr w:type="spellEnd"/>
            <w:r>
              <w:rPr>
                <w:rFonts w:ascii="Times New Roman" w:eastAsia="Times New Roman" w:hAnsi="Times New Roman" w:cs="Times New Roman"/>
                <w:bCs/>
                <w:sz w:val="24"/>
                <w:szCs w:val="24"/>
                <w:lang w:eastAsia="it-IT"/>
              </w:rPr>
              <w:t xml:space="preserve"> Lucia </w:t>
            </w:r>
            <w:proofErr w:type="spellStart"/>
            <w:r>
              <w:rPr>
                <w:rFonts w:ascii="Times New Roman" w:eastAsia="Times New Roman" w:hAnsi="Times New Roman" w:cs="Times New Roman"/>
                <w:bCs/>
                <w:sz w:val="24"/>
                <w:szCs w:val="24"/>
                <w:lang w:eastAsia="it-IT"/>
              </w:rPr>
              <w:t>Frangione</w:t>
            </w:r>
            <w:proofErr w:type="spellEnd"/>
            <w:r>
              <w:rPr>
                <w:rFonts w:ascii="Times New Roman" w:eastAsia="Times New Roman" w:hAnsi="Times New Roman" w:cs="Times New Roman"/>
                <w:bCs/>
                <w:sz w:val="24"/>
                <w:szCs w:val="24"/>
                <w:lang w:eastAsia="it-IT"/>
              </w:rPr>
              <w:t>)</w:t>
            </w: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lastRenderedPageBreak/>
              <w:t>Sezioni dei bimbi di 5 anni della S.I. “Betti” e “</w:t>
            </w:r>
            <w:proofErr w:type="spellStart"/>
            <w:r>
              <w:rPr>
                <w:rFonts w:ascii="Times New Roman" w:hAnsi="Times New Roman" w:cs="Times New Roman"/>
                <w:sz w:val="24"/>
                <w:szCs w:val="24"/>
              </w:rPr>
              <w:t>Rodari</w:t>
            </w:r>
            <w:proofErr w:type="spellEnd"/>
            <w:r>
              <w:rPr>
                <w:rFonts w:ascii="Times New Roman" w:hAnsi="Times New Roman" w:cs="Times New Roman"/>
                <w:sz w:val="24"/>
                <w:szCs w:val="24"/>
              </w:rPr>
              <w:t>”</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Masini Beatrice</w:t>
            </w:r>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Cini</w:t>
            </w:r>
            <w:proofErr w:type="spellEnd"/>
            <w:r>
              <w:rPr>
                <w:rFonts w:ascii="Times New Roman" w:hAnsi="Times New Roman" w:cs="Times New Roman"/>
                <w:sz w:val="24"/>
                <w:szCs w:val="24"/>
              </w:rPr>
              <w:t xml:space="preserve"> Grazia</w:t>
            </w:r>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Di Sacco Maria Teresa</w:t>
            </w:r>
          </w:p>
          <w:p w:rsidR="00660291" w:rsidRDefault="00660291" w:rsidP="00A857DC">
            <w:pPr>
              <w:rPr>
                <w:rFonts w:ascii="Times New Roman" w:hAnsi="Times New Roman" w:cs="Times New Roman"/>
                <w:sz w:val="24"/>
                <w:szCs w:val="24"/>
              </w:rPr>
            </w:pPr>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 xml:space="preserve">Aprile </w:t>
            </w:r>
          </w:p>
        </w:tc>
        <w:tc>
          <w:tcPr>
            <w:tcW w:w="1865" w:type="dxa"/>
            <w:gridSpan w:val="2"/>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2 incontri di 2 ore ciascuno.</w:t>
            </w:r>
          </w:p>
        </w:tc>
        <w:tc>
          <w:tcPr>
            <w:tcW w:w="2091" w:type="dxa"/>
            <w:shd w:val="clear" w:color="auto" w:fill="auto"/>
            <w:tcMar>
              <w:left w:w="103" w:type="dxa"/>
            </w:tcMar>
          </w:tcPr>
          <w:p w:rsidR="00660291" w:rsidRDefault="00660291" w:rsidP="00A857DC">
            <w:pPr>
              <w:pStyle w:val="NormaleWeb"/>
              <w:spacing w:after="0" w:line="276" w:lineRule="auto"/>
            </w:pPr>
            <w:r>
              <w:t xml:space="preserve">Il progetto nasce </w:t>
            </w:r>
            <w:r w:rsidRPr="007925BD">
              <w:t>dal desiderio di accompagnare i bambini alla scoperta dei cinque sensi, stimolandone le capacità percettive e favorendo la naturale espressione delle proprie sensazioni. Si tratta di un percorso che ha messo in risalto l'importanza</w:t>
            </w:r>
            <w:r>
              <w:t xml:space="preserve"> educativa e formativa</w:t>
            </w:r>
            <w:r w:rsidRPr="007925BD">
              <w:t xml:space="preserve"> della Continuità tra la Scuola dell'Infanzia e la Scuola Primaria, attraverso attività ludico-didattiche e grafico-pittoriche relative all'Area “Salute e ambiente</w:t>
            </w:r>
            <w:r>
              <w:t>”.</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Giardino di Villa Ruschi a Calci, aule delle sezioni dei bambini di 5 anni o classi prime.</w:t>
            </w:r>
          </w:p>
        </w:tc>
      </w:tr>
      <w:tr w:rsidR="00660291" w:rsidTr="00A857DC">
        <w:trPr>
          <w:trHeight w:val="1008"/>
        </w:trPr>
        <w:tc>
          <w:tcPr>
            <w:tcW w:w="14287" w:type="dxa"/>
            <w:gridSpan w:val="8"/>
            <w:shd w:val="clear" w:color="auto" w:fill="auto"/>
            <w:tcMar>
              <w:left w:w="103" w:type="dxa"/>
            </w:tcMar>
          </w:tcPr>
          <w:p w:rsidR="00660291" w:rsidRDefault="00660291" w:rsidP="00A857DC">
            <w:pPr>
              <w:jc w:val="center"/>
              <w:rPr>
                <w:rFonts w:ascii="Times New Roman" w:hAnsi="Times New Roman" w:cs="Times New Roman"/>
                <w:b/>
                <w:i/>
                <w:sz w:val="28"/>
                <w:szCs w:val="28"/>
              </w:rPr>
            </w:pPr>
            <w:r>
              <w:rPr>
                <w:rFonts w:ascii="Times New Roman" w:hAnsi="Times New Roman" w:cs="Times New Roman"/>
                <w:b/>
                <w:i/>
                <w:sz w:val="28"/>
                <w:szCs w:val="28"/>
              </w:rPr>
              <w:lastRenderedPageBreak/>
              <w:t>Scuola Primaria</w:t>
            </w:r>
          </w:p>
        </w:tc>
      </w:tr>
      <w:tr w:rsidR="00660291" w:rsidTr="00A857DC">
        <w:trPr>
          <w:trHeight w:val="1008"/>
        </w:trPr>
        <w:tc>
          <w:tcPr>
            <w:tcW w:w="1955" w:type="dxa"/>
            <w:shd w:val="clear" w:color="auto" w:fill="auto"/>
            <w:tcMar>
              <w:left w:w="103" w:type="dxa"/>
            </w:tcMar>
          </w:tcPr>
          <w:p w:rsidR="00660291" w:rsidRDefault="00660291" w:rsidP="00A857DC">
            <w:pPr>
              <w:rPr>
                <w:sz w:val="24"/>
                <w:szCs w:val="24"/>
              </w:rPr>
            </w:pPr>
            <w:r>
              <w:rPr>
                <w:sz w:val="24"/>
                <w:szCs w:val="24"/>
              </w:rPr>
              <w:t xml:space="preserve">“Una zampa in famiglia 2” progetto di didattica veterinaria promosso da </w:t>
            </w:r>
            <w:proofErr w:type="spellStart"/>
            <w:r>
              <w:rPr>
                <w:sz w:val="24"/>
                <w:szCs w:val="24"/>
              </w:rPr>
              <w:t>A.N.M.V.I.</w:t>
            </w:r>
            <w:proofErr w:type="spellEnd"/>
            <w:r>
              <w:rPr>
                <w:sz w:val="24"/>
                <w:szCs w:val="24"/>
              </w:rPr>
              <w:t xml:space="preserve">, MSD </w:t>
            </w:r>
            <w:proofErr w:type="spellStart"/>
            <w:r>
              <w:rPr>
                <w:sz w:val="24"/>
                <w:szCs w:val="24"/>
              </w:rPr>
              <w:t>Animal</w:t>
            </w:r>
            <w:proofErr w:type="spellEnd"/>
            <w:r>
              <w:rPr>
                <w:sz w:val="24"/>
                <w:szCs w:val="24"/>
              </w:rPr>
              <w:t xml:space="preserve"> </w:t>
            </w:r>
            <w:proofErr w:type="spellStart"/>
            <w:r>
              <w:rPr>
                <w:sz w:val="24"/>
                <w:szCs w:val="24"/>
              </w:rPr>
              <w:t>Health</w:t>
            </w:r>
            <w:proofErr w:type="spellEnd"/>
            <w:r>
              <w:rPr>
                <w:sz w:val="24"/>
                <w:szCs w:val="24"/>
              </w:rPr>
              <w:t xml:space="preserve"> Italia e </w:t>
            </w:r>
            <w:proofErr w:type="spellStart"/>
            <w:r>
              <w:rPr>
                <w:sz w:val="24"/>
                <w:szCs w:val="24"/>
              </w:rPr>
              <w:t>G.S.M.D.V.</w:t>
            </w:r>
            <w:proofErr w:type="spellEnd"/>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3 A Plesso D.C.</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Frangione</w:t>
            </w:r>
            <w:proofErr w:type="spellEnd"/>
            <w:r>
              <w:rPr>
                <w:rFonts w:ascii="Times New Roman" w:hAnsi="Times New Roman" w:cs="Times New Roman"/>
                <w:sz w:val="24"/>
                <w:szCs w:val="24"/>
              </w:rPr>
              <w:t xml:space="preserve"> Lucia</w:t>
            </w:r>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quadrimestre</w:t>
            </w:r>
          </w:p>
        </w:tc>
        <w:tc>
          <w:tcPr>
            <w:tcW w:w="1865" w:type="dxa"/>
            <w:gridSpan w:val="2"/>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3 incontri di 1 ora ciascuno</w:t>
            </w:r>
          </w:p>
        </w:tc>
        <w:tc>
          <w:tcPr>
            <w:tcW w:w="2091" w:type="dxa"/>
            <w:shd w:val="clear" w:color="auto" w:fill="auto"/>
            <w:tcMar>
              <w:left w:w="103" w:type="dxa"/>
            </w:tcMar>
          </w:tcPr>
          <w:p w:rsidR="00660291" w:rsidRPr="00B1588F" w:rsidRDefault="00660291" w:rsidP="00A857DC">
            <w:pPr>
              <w:autoSpaceDE w:val="0"/>
              <w:autoSpaceDN w:val="0"/>
              <w:adjustRightInd w:val="0"/>
              <w:rPr>
                <w:rFonts w:ascii="Times New Roman" w:hAnsi="Times New Roman" w:cs="Times New Roman"/>
                <w:color w:val="000000"/>
                <w:sz w:val="24"/>
                <w:szCs w:val="24"/>
              </w:rPr>
            </w:pPr>
            <w:r w:rsidRPr="00B1588F">
              <w:rPr>
                <w:rFonts w:ascii="Times New Roman" w:hAnsi="Times New Roman" w:cs="Times New Roman"/>
                <w:color w:val="000000"/>
                <w:sz w:val="24"/>
                <w:szCs w:val="24"/>
              </w:rPr>
              <w:t>An</w:t>
            </w:r>
            <w:r>
              <w:rPr>
                <w:rFonts w:ascii="Times New Roman" w:hAnsi="Times New Roman" w:cs="Times New Roman"/>
                <w:color w:val="000000"/>
                <w:sz w:val="24"/>
                <w:szCs w:val="24"/>
              </w:rPr>
              <w:t xml:space="preserve">che per questo anno scolastico, e per il nono consecutivo, </w:t>
            </w:r>
            <w:proofErr w:type="spellStart"/>
            <w:r>
              <w:rPr>
                <w:rFonts w:ascii="Times New Roman" w:hAnsi="Times New Roman" w:cs="Times New Roman"/>
                <w:color w:val="000000"/>
                <w:sz w:val="24"/>
                <w:szCs w:val="24"/>
              </w:rPr>
              <w:t>A.N.M.V.I.</w:t>
            </w:r>
            <w:proofErr w:type="spellEnd"/>
            <w:r w:rsidRPr="00B1588F">
              <w:rPr>
                <w:rFonts w:ascii="Times New Roman" w:hAnsi="Times New Roman" w:cs="Times New Roman"/>
                <w:color w:val="000000"/>
                <w:sz w:val="24"/>
                <w:szCs w:val="24"/>
              </w:rPr>
              <w:t xml:space="preserve"> propone un progetto didattico per le scuole primarie svolto da veterinari docenti. Il titolo di questa edizione è “Una Zampa in famiglia 2– Le avventure di Zampa”. </w:t>
            </w:r>
          </w:p>
          <w:p w:rsidR="00660291" w:rsidRPr="00B1588F" w:rsidRDefault="00660291" w:rsidP="00A857DC">
            <w:pPr>
              <w:autoSpaceDE w:val="0"/>
              <w:autoSpaceDN w:val="0"/>
              <w:adjustRightInd w:val="0"/>
              <w:rPr>
                <w:rFonts w:ascii="Times New Roman" w:hAnsi="Times New Roman" w:cs="Times New Roman"/>
                <w:color w:val="000000"/>
                <w:sz w:val="24"/>
                <w:szCs w:val="24"/>
              </w:rPr>
            </w:pPr>
            <w:r w:rsidRPr="00B1588F">
              <w:rPr>
                <w:rFonts w:ascii="Times New Roman" w:hAnsi="Times New Roman" w:cs="Times New Roman"/>
                <w:color w:val="000000"/>
                <w:sz w:val="24"/>
                <w:szCs w:val="24"/>
              </w:rPr>
              <w:t>Lo scorso anno i bambini hanno fatto conoscenza con Zampa, un curioso e vivace cucciolo di cane. Il proge</w:t>
            </w:r>
            <w:r>
              <w:rPr>
                <w:rFonts w:ascii="Times New Roman" w:hAnsi="Times New Roman" w:cs="Times New Roman"/>
                <w:color w:val="000000"/>
                <w:sz w:val="24"/>
                <w:szCs w:val="24"/>
              </w:rPr>
              <w:t>tto di quest’anno, in un continu</w:t>
            </w:r>
            <w:r w:rsidRPr="00B1588F">
              <w:rPr>
                <w:rFonts w:ascii="Times New Roman" w:hAnsi="Times New Roman" w:cs="Times New Roman"/>
                <w:color w:val="000000"/>
                <w:sz w:val="24"/>
                <w:szCs w:val="24"/>
              </w:rPr>
              <w:t xml:space="preserve">um narrativo, lo vedrà crescere e iniziare a conoscere il mondo. Durante il viaggio di scoperta, il nostro </w:t>
            </w:r>
            <w:proofErr w:type="spellStart"/>
            <w:r w:rsidRPr="00B1588F">
              <w:rPr>
                <w:rFonts w:ascii="Times New Roman" w:hAnsi="Times New Roman" w:cs="Times New Roman"/>
                <w:color w:val="000000"/>
                <w:sz w:val="24"/>
                <w:szCs w:val="24"/>
              </w:rPr>
              <w:t>cucciolone</w:t>
            </w:r>
            <w:proofErr w:type="spellEnd"/>
            <w:r w:rsidRPr="00B1588F">
              <w:rPr>
                <w:rFonts w:ascii="Times New Roman" w:hAnsi="Times New Roman" w:cs="Times New Roman"/>
                <w:color w:val="000000"/>
                <w:sz w:val="24"/>
                <w:szCs w:val="24"/>
              </w:rPr>
              <w:t xml:space="preserve"> approfo</w:t>
            </w:r>
            <w:r>
              <w:rPr>
                <w:rFonts w:ascii="Times New Roman" w:hAnsi="Times New Roman" w:cs="Times New Roman"/>
                <w:color w:val="000000"/>
                <w:sz w:val="24"/>
                <w:szCs w:val="24"/>
              </w:rPr>
              <w:t>ndirà la conoscenza con l’”amic</w:t>
            </w:r>
            <w:r w:rsidRPr="00B1588F">
              <w:rPr>
                <w:rFonts w:ascii="Times New Roman" w:hAnsi="Times New Roman" w:cs="Times New Roman"/>
                <w:color w:val="000000"/>
                <w:sz w:val="24"/>
                <w:szCs w:val="24"/>
              </w:rPr>
              <w:t>a” Mimì, i</w:t>
            </w:r>
            <w:r>
              <w:rPr>
                <w:rFonts w:ascii="Times New Roman" w:hAnsi="Times New Roman" w:cs="Times New Roman"/>
                <w:color w:val="000000"/>
                <w:sz w:val="24"/>
                <w:szCs w:val="24"/>
              </w:rPr>
              <w:t>ncontrerà nuovi amici, si avven</w:t>
            </w:r>
            <w:r w:rsidRPr="00B1588F">
              <w:rPr>
                <w:rFonts w:ascii="Times New Roman" w:hAnsi="Times New Roman" w:cs="Times New Roman"/>
                <w:color w:val="000000"/>
                <w:sz w:val="24"/>
                <w:szCs w:val="24"/>
              </w:rPr>
              <w:t>turerà alla scoperta di vari ambienti e dei bisogni propri e altrui, condividendo con i bambini le sue</w:t>
            </w:r>
            <w:r>
              <w:rPr>
                <w:rFonts w:ascii="Times New Roman" w:hAnsi="Times New Roman" w:cs="Times New Roman"/>
                <w:color w:val="000000"/>
                <w:sz w:val="24"/>
                <w:szCs w:val="24"/>
              </w:rPr>
              <w:t xml:space="preserve"> prime espe</w:t>
            </w:r>
            <w:r w:rsidRPr="00B1588F">
              <w:rPr>
                <w:rFonts w:ascii="Times New Roman" w:hAnsi="Times New Roman" w:cs="Times New Roman"/>
                <w:color w:val="000000"/>
                <w:sz w:val="24"/>
                <w:szCs w:val="24"/>
              </w:rPr>
              <w:t xml:space="preserve">rienze nel mondo. Come per lo scorso </w:t>
            </w:r>
            <w:r w:rsidRPr="00B1588F">
              <w:rPr>
                <w:rFonts w:ascii="Times New Roman" w:hAnsi="Times New Roman" w:cs="Times New Roman"/>
                <w:color w:val="000000"/>
                <w:sz w:val="24"/>
                <w:szCs w:val="24"/>
              </w:rPr>
              <w:lastRenderedPageBreak/>
              <w:t>anno, sarà Zampa stesso, aiutato da Mimì, a raccontare la propria storia, in una narrazione che permetterà al bambino di mantenere contatto con l’argomento e di incrementare il flusso empatico. Alla fine di ogni lezione, una parte narrata direttamente dal veterinario racchiuderà consigli e informa-zioni utili per mantenere i nostri amici animali in salute e convivere con loro in modo ottimale. Parole d’ordine di quest’anno</w:t>
            </w:r>
            <w:r>
              <w:rPr>
                <w:rFonts w:ascii="Times New Roman" w:hAnsi="Times New Roman" w:cs="Times New Roman"/>
                <w:color w:val="000000"/>
                <w:sz w:val="24"/>
                <w:szCs w:val="24"/>
              </w:rPr>
              <w:t xml:space="preserve"> saranno</w:t>
            </w:r>
            <w:r w:rsidRPr="00B1588F">
              <w:rPr>
                <w:rFonts w:ascii="Times New Roman" w:hAnsi="Times New Roman" w:cs="Times New Roman"/>
                <w:color w:val="000000"/>
                <w:sz w:val="24"/>
                <w:szCs w:val="24"/>
              </w:rPr>
              <w:t xml:space="preserve">: prevenzione, accoglienza, convivenza. </w:t>
            </w:r>
          </w:p>
          <w:p w:rsidR="00660291" w:rsidRPr="00B1588F" w:rsidRDefault="00660291" w:rsidP="00A857DC">
            <w:pPr>
              <w:autoSpaceDE w:val="0"/>
              <w:autoSpaceDN w:val="0"/>
              <w:adjustRightInd w:val="0"/>
              <w:rPr>
                <w:rFonts w:ascii="Times New Roman" w:hAnsi="Times New Roman" w:cs="Times New Roman"/>
                <w:color w:val="000000"/>
                <w:sz w:val="24"/>
                <w:szCs w:val="24"/>
              </w:rPr>
            </w:pPr>
            <w:r w:rsidRPr="00B1588F">
              <w:rPr>
                <w:rFonts w:ascii="Times New Roman" w:hAnsi="Times New Roman" w:cs="Times New Roman"/>
                <w:color w:val="000000"/>
                <w:sz w:val="24"/>
                <w:szCs w:val="24"/>
              </w:rPr>
              <w:t xml:space="preserve">Grazie ai suoi contenuti trasversali, il progetto è utilizzabile in modalità interdisciplinare. L’animale riesce a </w:t>
            </w:r>
            <w:r>
              <w:rPr>
                <w:rFonts w:ascii="Times New Roman" w:hAnsi="Times New Roman" w:cs="Times New Roman"/>
                <w:color w:val="000000"/>
                <w:sz w:val="24"/>
                <w:szCs w:val="24"/>
              </w:rPr>
              <w:t>incu</w:t>
            </w:r>
            <w:r w:rsidRPr="00B1588F">
              <w:rPr>
                <w:rFonts w:ascii="Times New Roman" w:hAnsi="Times New Roman" w:cs="Times New Roman"/>
                <w:color w:val="000000"/>
                <w:sz w:val="24"/>
                <w:szCs w:val="24"/>
              </w:rPr>
              <w:t xml:space="preserve">riosire e attrarre il bambino, lo affascina e lo cattura. La didattica può sfruttare </w:t>
            </w:r>
            <w:r>
              <w:rPr>
                <w:rFonts w:ascii="Times New Roman" w:hAnsi="Times New Roman" w:cs="Times New Roman"/>
                <w:color w:val="000000"/>
                <w:sz w:val="24"/>
                <w:szCs w:val="24"/>
              </w:rPr>
              <w:t>queste valenze e prenderne spun</w:t>
            </w:r>
            <w:r w:rsidRPr="00B1588F">
              <w:rPr>
                <w:rFonts w:ascii="Times New Roman" w:hAnsi="Times New Roman" w:cs="Times New Roman"/>
                <w:color w:val="000000"/>
                <w:sz w:val="24"/>
                <w:szCs w:val="24"/>
              </w:rPr>
              <w:t>to per affrontare temi di scienze, letteratura, storia. Il progetto di quest’anno amplifica il concetto del prendersi cura e della prevenzione e incrementa fortemente il rap</w:t>
            </w:r>
            <w:r>
              <w:rPr>
                <w:rFonts w:ascii="Times New Roman" w:hAnsi="Times New Roman" w:cs="Times New Roman"/>
                <w:color w:val="000000"/>
                <w:sz w:val="24"/>
                <w:szCs w:val="24"/>
              </w:rPr>
              <w:t xml:space="preserve">porto scuola-famiglia. Essendo </w:t>
            </w:r>
            <w:r w:rsidRPr="00B1588F">
              <w:rPr>
                <w:rFonts w:ascii="Times New Roman" w:hAnsi="Times New Roman" w:cs="Times New Roman"/>
                <w:color w:val="000000"/>
                <w:sz w:val="24"/>
                <w:szCs w:val="24"/>
              </w:rPr>
              <w:t xml:space="preserve">continuo di </w:t>
            </w:r>
            <w:r w:rsidRPr="00B1588F">
              <w:rPr>
                <w:rFonts w:ascii="Times New Roman" w:hAnsi="Times New Roman" w:cs="Times New Roman"/>
                <w:color w:val="000000"/>
                <w:sz w:val="24"/>
                <w:szCs w:val="24"/>
              </w:rPr>
              <w:lastRenderedPageBreak/>
              <w:t xml:space="preserve">storia narrata, può essere parte integrante di un progetto di continuità. </w:t>
            </w:r>
          </w:p>
          <w:p w:rsidR="00660291" w:rsidRPr="00B1588F" w:rsidRDefault="00660291" w:rsidP="00A857DC">
            <w:pPr>
              <w:autoSpaceDE w:val="0"/>
              <w:autoSpaceDN w:val="0"/>
              <w:adjustRightInd w:val="0"/>
              <w:rPr>
                <w:rFonts w:ascii="Times New Roman" w:hAnsi="Times New Roman" w:cs="Times New Roman"/>
                <w:color w:val="000000"/>
                <w:sz w:val="24"/>
                <w:szCs w:val="24"/>
              </w:rPr>
            </w:pPr>
            <w:r w:rsidRPr="00B1588F">
              <w:rPr>
                <w:rFonts w:ascii="Times New Roman" w:hAnsi="Times New Roman" w:cs="Times New Roman"/>
                <w:color w:val="000000"/>
                <w:sz w:val="24"/>
                <w:szCs w:val="24"/>
              </w:rPr>
              <w:t>Il progetto è svolto esclusivamente da medici veterinari, supportati nella preparazione e nello svolgimento dal Gruppo di studio di metodolo</w:t>
            </w:r>
            <w:r>
              <w:rPr>
                <w:rFonts w:ascii="Times New Roman" w:hAnsi="Times New Roman" w:cs="Times New Roman"/>
                <w:color w:val="000000"/>
                <w:sz w:val="24"/>
                <w:szCs w:val="24"/>
              </w:rPr>
              <w:t xml:space="preserve">gia didattica veterinaria </w:t>
            </w:r>
            <w:proofErr w:type="spellStart"/>
            <w:r>
              <w:rPr>
                <w:rFonts w:ascii="Times New Roman" w:hAnsi="Times New Roman" w:cs="Times New Roman"/>
                <w:color w:val="000000"/>
                <w:sz w:val="24"/>
                <w:szCs w:val="24"/>
              </w:rPr>
              <w:t>A.N.M.V.I.</w:t>
            </w:r>
            <w:proofErr w:type="spellEnd"/>
            <w:r w:rsidRPr="00B1588F">
              <w:rPr>
                <w:rFonts w:ascii="Times New Roman" w:hAnsi="Times New Roman" w:cs="Times New Roman"/>
                <w:color w:val="000000"/>
                <w:sz w:val="24"/>
                <w:szCs w:val="24"/>
              </w:rPr>
              <w:t xml:space="preserve"> </w:t>
            </w:r>
          </w:p>
          <w:p w:rsidR="00660291" w:rsidRPr="00B1588F" w:rsidRDefault="00660291" w:rsidP="00A857DC">
            <w:pPr>
              <w:autoSpaceDE w:val="0"/>
              <w:autoSpaceDN w:val="0"/>
              <w:adjustRightInd w:val="0"/>
              <w:rPr>
                <w:rFonts w:ascii="Times New Roman" w:hAnsi="Times New Roman" w:cs="Times New Roman"/>
                <w:color w:val="000000"/>
                <w:sz w:val="24"/>
                <w:szCs w:val="24"/>
              </w:rPr>
            </w:pPr>
            <w:r w:rsidRPr="00B1588F">
              <w:rPr>
                <w:rFonts w:ascii="Times New Roman" w:hAnsi="Times New Roman" w:cs="Times New Roman"/>
                <w:color w:val="000000"/>
                <w:sz w:val="24"/>
                <w:szCs w:val="24"/>
              </w:rPr>
              <w:t xml:space="preserve">Gli incontri sono finanziati da MSD </w:t>
            </w:r>
            <w:proofErr w:type="spellStart"/>
            <w:r w:rsidRPr="00B1588F">
              <w:rPr>
                <w:rFonts w:ascii="Times New Roman" w:hAnsi="Times New Roman" w:cs="Times New Roman"/>
                <w:color w:val="000000"/>
                <w:sz w:val="24"/>
                <w:szCs w:val="24"/>
              </w:rPr>
              <w:t>Animal</w:t>
            </w:r>
            <w:proofErr w:type="spellEnd"/>
            <w:r w:rsidRPr="00B1588F">
              <w:rPr>
                <w:rFonts w:ascii="Times New Roman" w:hAnsi="Times New Roman" w:cs="Times New Roman"/>
                <w:color w:val="000000"/>
                <w:sz w:val="24"/>
                <w:szCs w:val="24"/>
              </w:rPr>
              <w:t xml:space="preserve"> </w:t>
            </w:r>
            <w:proofErr w:type="spellStart"/>
            <w:r w:rsidRPr="00B1588F">
              <w:rPr>
                <w:rFonts w:ascii="Times New Roman" w:hAnsi="Times New Roman" w:cs="Times New Roman"/>
                <w:color w:val="000000"/>
                <w:sz w:val="24"/>
                <w:szCs w:val="24"/>
              </w:rPr>
              <w:t>Health</w:t>
            </w:r>
            <w:proofErr w:type="spellEnd"/>
            <w:r w:rsidRPr="00B1588F">
              <w:rPr>
                <w:rFonts w:ascii="Times New Roman" w:hAnsi="Times New Roman" w:cs="Times New Roman"/>
                <w:color w:val="000000"/>
                <w:sz w:val="24"/>
                <w:szCs w:val="24"/>
              </w:rPr>
              <w:t xml:space="preserve"> Italia. Il costo per le scuole quind</w:t>
            </w:r>
            <w:r>
              <w:rPr>
                <w:rFonts w:ascii="Times New Roman" w:hAnsi="Times New Roman" w:cs="Times New Roman"/>
                <w:color w:val="000000"/>
                <w:sz w:val="24"/>
                <w:szCs w:val="24"/>
              </w:rPr>
              <w:t>i, nei limiti del numero di pro</w:t>
            </w:r>
            <w:r w:rsidRPr="00B1588F">
              <w:rPr>
                <w:rFonts w:ascii="Times New Roman" w:hAnsi="Times New Roman" w:cs="Times New Roman"/>
                <w:color w:val="000000"/>
                <w:sz w:val="24"/>
                <w:szCs w:val="24"/>
              </w:rPr>
              <w:t xml:space="preserve">getti finanziati, è pari a zero. </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lastRenderedPageBreak/>
              <w:t>Aula della classe.</w:t>
            </w:r>
          </w:p>
        </w:tc>
      </w:tr>
      <w:tr w:rsidR="00660291" w:rsidTr="00A857DC">
        <w:trPr>
          <w:trHeight w:val="1008"/>
        </w:trPr>
        <w:tc>
          <w:tcPr>
            <w:tcW w:w="1955" w:type="dxa"/>
            <w:shd w:val="clear" w:color="auto" w:fill="auto"/>
            <w:tcMar>
              <w:left w:w="103" w:type="dxa"/>
            </w:tcMar>
          </w:tcPr>
          <w:p w:rsidR="00660291" w:rsidRDefault="00660291" w:rsidP="00A857DC">
            <w:pPr>
              <w:jc w:val="center"/>
              <w:rPr>
                <w:sz w:val="24"/>
                <w:szCs w:val="24"/>
              </w:rPr>
            </w:pPr>
            <w:r>
              <w:rPr>
                <w:sz w:val="24"/>
                <w:szCs w:val="24"/>
              </w:rPr>
              <w:lastRenderedPageBreak/>
              <w:t xml:space="preserve">“Dal banco alla tavola # </w:t>
            </w:r>
            <w:proofErr w:type="spellStart"/>
            <w:r>
              <w:rPr>
                <w:sz w:val="24"/>
                <w:szCs w:val="24"/>
              </w:rPr>
              <w:t>ciboemozioni</w:t>
            </w:r>
            <w:proofErr w:type="spellEnd"/>
            <w:r>
              <w:rPr>
                <w:sz w:val="24"/>
                <w:szCs w:val="24"/>
              </w:rPr>
              <w:t>”</w:t>
            </w:r>
          </w:p>
          <w:p w:rsidR="00660291" w:rsidRDefault="00660291" w:rsidP="00A857DC">
            <w:pPr>
              <w:jc w:val="center"/>
              <w:rPr>
                <w:sz w:val="24"/>
                <w:szCs w:val="24"/>
              </w:rPr>
            </w:pPr>
            <w:r>
              <w:rPr>
                <w:sz w:val="24"/>
                <w:szCs w:val="24"/>
              </w:rPr>
              <w:t>promosso da “La vita oltre lo specchio” ONLUS</w:t>
            </w: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Tutte le classi seconde dei plessi “D. Chiesa” e “N. Pisano”</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Alfarano</w:t>
            </w:r>
            <w:proofErr w:type="spellEnd"/>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Grammaldo</w:t>
            </w:r>
            <w:proofErr w:type="spellEnd"/>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quadrimestre</w:t>
            </w:r>
          </w:p>
        </w:tc>
        <w:tc>
          <w:tcPr>
            <w:tcW w:w="1865" w:type="dxa"/>
            <w:gridSpan w:val="2"/>
            <w:shd w:val="clear" w:color="auto" w:fill="auto"/>
            <w:tcMar>
              <w:left w:w="103" w:type="dxa"/>
            </w:tcMar>
          </w:tcPr>
          <w:p w:rsidR="00660291" w:rsidRPr="00B85873" w:rsidRDefault="00660291" w:rsidP="00A857DC">
            <w:pPr>
              <w:autoSpaceDE w:val="0"/>
              <w:autoSpaceDN w:val="0"/>
              <w:adjustRightInd w:val="0"/>
              <w:rPr>
                <w:rFonts w:ascii="Times New Roman" w:hAnsi="Times New Roman" w:cs="Times New Roman"/>
                <w:sz w:val="24"/>
                <w:szCs w:val="24"/>
              </w:rPr>
            </w:pPr>
            <w:r w:rsidRPr="00B85873">
              <w:rPr>
                <w:rFonts w:ascii="Times New Roman" w:hAnsi="Times New Roman" w:cs="Times New Roman"/>
                <w:sz w:val="24"/>
                <w:szCs w:val="24"/>
              </w:rPr>
              <w:t>- 1 incontro con gli insegnanti delle classi coinvolte</w:t>
            </w:r>
            <w:r>
              <w:rPr>
                <w:rFonts w:ascii="Times New Roman" w:hAnsi="Times New Roman" w:cs="Times New Roman"/>
                <w:sz w:val="24"/>
                <w:szCs w:val="24"/>
              </w:rPr>
              <w:t>;</w:t>
            </w:r>
          </w:p>
          <w:p w:rsidR="00660291" w:rsidRPr="00B85873" w:rsidRDefault="00660291" w:rsidP="00A857DC">
            <w:pPr>
              <w:autoSpaceDE w:val="0"/>
              <w:autoSpaceDN w:val="0"/>
              <w:adjustRightInd w:val="0"/>
              <w:rPr>
                <w:rFonts w:ascii="Times New Roman" w:hAnsi="Times New Roman" w:cs="Times New Roman"/>
                <w:sz w:val="24"/>
                <w:szCs w:val="24"/>
              </w:rPr>
            </w:pPr>
            <w:r w:rsidRPr="00B85873">
              <w:rPr>
                <w:rFonts w:ascii="Times New Roman" w:hAnsi="Times New Roman" w:cs="Times New Roman"/>
                <w:sz w:val="24"/>
                <w:szCs w:val="24"/>
              </w:rPr>
              <w:t>- 1 incontro con i genitori delle classi coinvolte</w:t>
            </w:r>
            <w:r>
              <w:rPr>
                <w:rFonts w:ascii="Times New Roman" w:hAnsi="Times New Roman" w:cs="Times New Roman"/>
                <w:sz w:val="24"/>
                <w:szCs w:val="24"/>
              </w:rPr>
              <w:t xml:space="preserve"> previsto in data 28/01/2019 dalle ore 16.45 alle ore 18.15 presso la mediateca della sede centrale del nostro istituto;</w:t>
            </w:r>
          </w:p>
          <w:p w:rsidR="00660291" w:rsidRPr="00B85873" w:rsidRDefault="00660291" w:rsidP="00A857DC">
            <w:pPr>
              <w:rPr>
                <w:rFonts w:ascii="Times New Roman" w:hAnsi="Times New Roman" w:cs="Times New Roman"/>
                <w:sz w:val="24"/>
                <w:szCs w:val="24"/>
              </w:rPr>
            </w:pPr>
            <w:r w:rsidRPr="00B85873">
              <w:rPr>
                <w:rFonts w:ascii="Times New Roman" w:hAnsi="Times New Roman" w:cs="Times New Roman"/>
                <w:sz w:val="24"/>
                <w:szCs w:val="24"/>
              </w:rPr>
              <w:t>- 3 incontri di 2 ore con il gruppo classe</w:t>
            </w:r>
            <w:r>
              <w:rPr>
                <w:rFonts w:ascii="Times New Roman" w:hAnsi="Times New Roman" w:cs="Times New Roman"/>
                <w:sz w:val="24"/>
                <w:szCs w:val="24"/>
              </w:rPr>
              <w:t>.</w:t>
            </w:r>
          </w:p>
        </w:tc>
        <w:tc>
          <w:tcPr>
            <w:tcW w:w="2091" w:type="dxa"/>
            <w:shd w:val="clear" w:color="auto" w:fill="auto"/>
            <w:tcMar>
              <w:left w:w="103" w:type="dxa"/>
            </w:tcMar>
          </w:tcPr>
          <w:p w:rsidR="00660291" w:rsidRPr="001B0A85" w:rsidRDefault="00660291" w:rsidP="00A857DC">
            <w:pPr>
              <w:widowControl w:val="0"/>
              <w:suppressAutoHyphens/>
              <w:spacing w:line="276" w:lineRule="auto"/>
              <w:textAlignment w:val="baseline"/>
              <w:rPr>
                <w:rFonts w:ascii="Liberation Serif" w:eastAsia="SimSun" w:hAnsi="Liberation Serif" w:cs="Arial"/>
                <w:color w:val="00000A"/>
                <w:sz w:val="24"/>
                <w:szCs w:val="24"/>
                <w:lang w:eastAsia="zh-CN" w:bidi="hi-IN"/>
              </w:rPr>
            </w:pPr>
            <w:r w:rsidRPr="001B0A85">
              <w:rPr>
                <w:rFonts w:ascii="Times New Roman" w:eastAsia="SimSun" w:hAnsi="Times New Roman" w:cs="Times New Roman"/>
                <w:color w:val="00000A"/>
                <w:sz w:val="24"/>
                <w:szCs w:val="24"/>
                <w:lang w:eastAsia="zh-CN" w:bidi="hi-IN"/>
              </w:rPr>
              <w:t>Il percorso indaga le emozioni legate al cibo nell'ottica della</w:t>
            </w:r>
          </w:p>
          <w:p w:rsidR="00660291" w:rsidRDefault="00660291" w:rsidP="00A857DC">
            <w:pPr>
              <w:widowControl w:val="0"/>
              <w:suppressAutoHyphens/>
              <w:spacing w:line="276" w:lineRule="auto"/>
              <w:textAlignment w:val="baseline"/>
              <w:rPr>
                <w:rFonts w:ascii="Liberation Serif" w:eastAsia="SimSun" w:hAnsi="Liberation Serif" w:cs="Arial"/>
                <w:color w:val="00000A"/>
                <w:sz w:val="24"/>
                <w:szCs w:val="24"/>
                <w:lang w:eastAsia="zh-CN" w:bidi="hi-IN"/>
              </w:rPr>
            </w:pPr>
            <w:r w:rsidRPr="001B0A85">
              <w:rPr>
                <w:rFonts w:ascii="Times New Roman" w:eastAsia="SimSun" w:hAnsi="Times New Roman" w:cs="Times New Roman"/>
                <w:color w:val="00000A"/>
                <w:sz w:val="24"/>
                <w:szCs w:val="24"/>
                <w:lang w:eastAsia="zh-CN" w:bidi="hi-IN"/>
              </w:rPr>
              <w:t>prevenzione  dei disturbi alimentari.</w:t>
            </w:r>
          </w:p>
          <w:p w:rsidR="00660291" w:rsidRPr="00DE3EA1" w:rsidRDefault="00660291" w:rsidP="00A857DC">
            <w:pPr>
              <w:widowControl w:val="0"/>
              <w:suppressAutoHyphens/>
              <w:spacing w:line="276" w:lineRule="auto"/>
              <w:textAlignment w:val="baseline"/>
              <w:rPr>
                <w:rFonts w:ascii="Liberation Serif" w:eastAsia="SimSun" w:hAnsi="Liberation Serif" w:cs="Arial"/>
                <w:color w:val="00000A"/>
                <w:sz w:val="24"/>
                <w:szCs w:val="24"/>
                <w:lang w:eastAsia="zh-CN" w:bidi="hi-IN"/>
              </w:rPr>
            </w:pPr>
            <w:r w:rsidRPr="001B0A85">
              <w:rPr>
                <w:rFonts w:ascii="Times New Roman" w:eastAsia="SimSun" w:hAnsi="Times New Roman" w:cs="Times New Roman"/>
                <w:color w:val="00000A"/>
                <w:sz w:val="24"/>
                <w:szCs w:val="24"/>
                <w:lang w:eastAsia="zh-CN" w:bidi="hi-IN"/>
              </w:rPr>
              <w:t>Verranno inoltre trattati argomenti come la nutrizione, la piramide alimentare, le etichette alimentari e la capacità critica nei confronti dei media</w:t>
            </w:r>
            <w:r>
              <w:rPr>
                <w:rFonts w:ascii="Times New Roman" w:eastAsia="SimSun" w:hAnsi="Times New Roman" w:cs="Times New Roman"/>
                <w:color w:val="00000A"/>
                <w:sz w:val="24"/>
                <w:szCs w:val="24"/>
                <w:lang w:eastAsia="zh-CN" w:bidi="hi-IN"/>
              </w:rPr>
              <w:t>.</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Aule delle classi.</w:t>
            </w:r>
          </w:p>
        </w:tc>
      </w:tr>
      <w:tr w:rsidR="00660291" w:rsidTr="00A857DC">
        <w:trPr>
          <w:trHeight w:val="1008"/>
        </w:trPr>
        <w:tc>
          <w:tcPr>
            <w:tcW w:w="1955" w:type="dxa"/>
            <w:shd w:val="clear" w:color="auto" w:fill="auto"/>
            <w:tcMar>
              <w:left w:w="103" w:type="dxa"/>
            </w:tcMar>
          </w:tcPr>
          <w:p w:rsidR="00660291" w:rsidRPr="00F27D0F" w:rsidRDefault="00660291" w:rsidP="00A857DC">
            <w:pPr>
              <w:jc w:val="center"/>
              <w:rPr>
                <w:rFonts w:ascii="Times New Roman" w:hAnsi="Times New Roman" w:cs="Times New Roman"/>
                <w:sz w:val="24"/>
                <w:szCs w:val="24"/>
              </w:rPr>
            </w:pPr>
            <w:r w:rsidRPr="00F27D0F">
              <w:rPr>
                <w:rFonts w:ascii="Times New Roman" w:hAnsi="Times New Roman" w:cs="Times New Roman"/>
                <w:sz w:val="24"/>
                <w:szCs w:val="24"/>
              </w:rPr>
              <w:t>“Amici in fiore”</w:t>
            </w:r>
          </w:p>
        </w:tc>
        <w:tc>
          <w:tcPr>
            <w:tcW w:w="2579" w:type="dxa"/>
            <w:shd w:val="clear" w:color="auto" w:fill="auto"/>
            <w:tcMar>
              <w:left w:w="103" w:type="dxa"/>
            </w:tcMar>
          </w:tcPr>
          <w:p w:rsidR="00660291" w:rsidRPr="00F27D0F" w:rsidRDefault="00660291" w:rsidP="00A857DC">
            <w:pPr>
              <w:rPr>
                <w:rFonts w:ascii="Times New Roman" w:hAnsi="Times New Roman" w:cs="Times New Roman"/>
                <w:sz w:val="24"/>
                <w:szCs w:val="24"/>
              </w:rPr>
            </w:pPr>
            <w:r w:rsidRPr="00F27D0F">
              <w:rPr>
                <w:rFonts w:ascii="Times New Roman" w:hAnsi="Times New Roman" w:cs="Times New Roman"/>
                <w:sz w:val="24"/>
                <w:szCs w:val="24"/>
              </w:rPr>
              <w:t>2 A Plesso “N. Pisano”</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Alfarano</w:t>
            </w:r>
            <w:proofErr w:type="spellEnd"/>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quadrimestre</w:t>
            </w:r>
          </w:p>
        </w:tc>
        <w:tc>
          <w:tcPr>
            <w:tcW w:w="1865" w:type="dxa"/>
            <w:gridSpan w:val="2"/>
            <w:shd w:val="clear" w:color="auto" w:fill="auto"/>
            <w:tcMar>
              <w:left w:w="103" w:type="dxa"/>
            </w:tcMar>
          </w:tcPr>
          <w:p w:rsidR="00660291" w:rsidRPr="00B85873" w:rsidRDefault="00660291" w:rsidP="00A857D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Il progetto sarà gestito in autonomia dalla docente </w:t>
            </w:r>
            <w:proofErr w:type="spellStart"/>
            <w:r>
              <w:rPr>
                <w:rFonts w:ascii="Times New Roman" w:hAnsi="Times New Roman" w:cs="Times New Roman"/>
                <w:sz w:val="24"/>
                <w:szCs w:val="24"/>
              </w:rPr>
              <w:t>Alfarano</w:t>
            </w:r>
            <w:proofErr w:type="spellEnd"/>
            <w:r>
              <w:rPr>
                <w:rFonts w:ascii="Times New Roman" w:hAnsi="Times New Roman" w:cs="Times New Roman"/>
                <w:sz w:val="24"/>
                <w:szCs w:val="24"/>
              </w:rPr>
              <w:t xml:space="preserve"> attraverso l’utilizzo dei kit forniti dalla Segreteria organizzativa “Amici in fiore” in collaborazione con </w:t>
            </w:r>
            <w:proofErr w:type="spellStart"/>
            <w:r>
              <w:rPr>
                <w:rFonts w:ascii="Times New Roman" w:hAnsi="Times New Roman" w:cs="Times New Roman"/>
                <w:sz w:val="24"/>
                <w:szCs w:val="24"/>
              </w:rPr>
              <w:t>Neways</w:t>
            </w:r>
            <w:proofErr w:type="spellEnd"/>
            <w:r>
              <w:rPr>
                <w:rFonts w:ascii="Times New Roman" w:hAnsi="Times New Roman" w:cs="Times New Roman"/>
                <w:sz w:val="24"/>
                <w:szCs w:val="24"/>
              </w:rPr>
              <w:t>.</w:t>
            </w:r>
          </w:p>
        </w:tc>
        <w:tc>
          <w:tcPr>
            <w:tcW w:w="2091" w:type="dxa"/>
            <w:shd w:val="clear" w:color="auto" w:fill="auto"/>
            <w:tcMar>
              <w:left w:w="103" w:type="dxa"/>
            </w:tcMar>
          </w:tcPr>
          <w:p w:rsidR="00660291" w:rsidRPr="00AB723C" w:rsidRDefault="00660291" w:rsidP="00A857DC">
            <w:pPr>
              <w:pStyle w:val="NormaleWeb"/>
              <w:shd w:val="clear" w:color="auto" w:fill="FFFFFF"/>
              <w:spacing w:beforeAutospacing="0" w:after="0"/>
              <w:rPr>
                <w:rFonts w:ascii="Trebuchet MS" w:hAnsi="Trebuchet MS"/>
                <w:b/>
                <w:bCs/>
                <w:sz w:val="27"/>
                <w:szCs w:val="27"/>
              </w:rPr>
            </w:pPr>
            <w:r w:rsidRPr="00AB723C">
              <w:rPr>
                <w:rFonts w:eastAsia="SimSun"/>
                <w:lang w:eastAsia="zh-CN" w:bidi="hi-IN"/>
              </w:rPr>
              <w:t>Gli alunni impareranno con i fiori l’educazione affettiva,</w:t>
            </w:r>
            <w:r>
              <w:rPr>
                <w:rFonts w:eastAsia="SimSun"/>
                <w:lang w:eastAsia="zh-CN" w:bidi="hi-IN"/>
              </w:rPr>
              <w:t xml:space="preserve"> ambientale,</w:t>
            </w:r>
            <w:r w:rsidRPr="00AB723C">
              <w:rPr>
                <w:rFonts w:eastAsia="SimSun"/>
                <w:lang w:eastAsia="zh-CN" w:bidi="hi-IN"/>
              </w:rPr>
              <w:t xml:space="preserve"> civica e sociale.</w:t>
            </w:r>
          </w:p>
          <w:p w:rsidR="00660291" w:rsidRPr="00AB723C" w:rsidRDefault="00660291" w:rsidP="00A857DC">
            <w:pPr>
              <w:pStyle w:val="NormaleWeb"/>
              <w:shd w:val="clear" w:color="auto" w:fill="FFFFFF"/>
              <w:spacing w:beforeAutospacing="0" w:after="0"/>
            </w:pPr>
            <w:r w:rsidRPr="00AB723C">
              <w:rPr>
                <w:bCs/>
              </w:rPr>
              <w:t>I principali obiettivi del percorso didattico saranno i seguenti:</w:t>
            </w:r>
            <w:r w:rsidRPr="00AB723C">
              <w:br/>
            </w:r>
            <w:r w:rsidRPr="00AB723C">
              <w:lastRenderedPageBreak/>
              <w:br/>
            </w:r>
          </w:p>
          <w:p w:rsidR="00660291" w:rsidRPr="00AB723C" w:rsidRDefault="00660291" w:rsidP="00660291">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it-IT"/>
              </w:rPr>
            </w:pPr>
            <w:r w:rsidRPr="00AB723C">
              <w:rPr>
                <w:rFonts w:ascii="Times New Roman" w:eastAsia="Times New Roman" w:hAnsi="Times New Roman" w:cs="Times New Roman"/>
                <w:sz w:val="24"/>
                <w:szCs w:val="24"/>
                <w:lang w:eastAsia="it-IT"/>
              </w:rPr>
              <w:t>Scoprire il piacere della coltura e il significato di Fiori e Piante, favorendo comportamenti rispettosi della diversità e della natura</w:t>
            </w:r>
          </w:p>
          <w:p w:rsidR="00660291" w:rsidRPr="00AB723C" w:rsidRDefault="00660291" w:rsidP="00660291">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it-IT"/>
              </w:rPr>
            </w:pPr>
            <w:r w:rsidRPr="00AB723C">
              <w:rPr>
                <w:rFonts w:ascii="Times New Roman" w:eastAsia="Times New Roman" w:hAnsi="Times New Roman" w:cs="Times New Roman"/>
                <w:sz w:val="24"/>
                <w:szCs w:val="24"/>
                <w:lang w:eastAsia="it-IT"/>
              </w:rPr>
              <w:t>Stimolare la collaborazione e la cooperazione</w:t>
            </w:r>
          </w:p>
          <w:p w:rsidR="00660291" w:rsidRPr="00AB723C" w:rsidRDefault="00660291" w:rsidP="00660291">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it-IT"/>
              </w:rPr>
            </w:pPr>
            <w:r w:rsidRPr="00AB723C">
              <w:rPr>
                <w:rFonts w:ascii="Times New Roman" w:eastAsia="Times New Roman" w:hAnsi="Times New Roman" w:cs="Times New Roman"/>
                <w:sz w:val="24"/>
                <w:szCs w:val="24"/>
                <w:lang w:eastAsia="it-IT"/>
              </w:rPr>
              <w:t>Incrementare il valore positivo della Gentilezza</w:t>
            </w:r>
          </w:p>
          <w:p w:rsidR="00660291" w:rsidRPr="00AB723C" w:rsidRDefault="00660291" w:rsidP="00660291">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it-IT"/>
              </w:rPr>
            </w:pPr>
            <w:r w:rsidRPr="00AB723C">
              <w:rPr>
                <w:rFonts w:ascii="Times New Roman" w:eastAsia="Times New Roman" w:hAnsi="Times New Roman" w:cs="Times New Roman"/>
                <w:sz w:val="24"/>
                <w:szCs w:val="24"/>
                <w:lang w:eastAsia="it-IT"/>
              </w:rPr>
              <w:t>Favorire la comunicazione e l’Empatia nei rapporti personali</w:t>
            </w:r>
          </w:p>
          <w:p w:rsidR="00660291" w:rsidRPr="00AB723C" w:rsidRDefault="00660291" w:rsidP="00660291">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it-IT"/>
              </w:rPr>
            </w:pPr>
            <w:r w:rsidRPr="00AB723C">
              <w:rPr>
                <w:rFonts w:ascii="Times New Roman" w:eastAsia="Times New Roman" w:hAnsi="Times New Roman" w:cs="Times New Roman"/>
                <w:sz w:val="24"/>
                <w:szCs w:val="24"/>
                <w:lang w:eastAsia="it-IT"/>
              </w:rPr>
              <w:t>Imparare ad amare e rispettare l’Ambiente</w:t>
            </w:r>
          </w:p>
          <w:p w:rsidR="00660291" w:rsidRPr="00AB723C" w:rsidRDefault="00660291" w:rsidP="00660291">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it-IT"/>
              </w:rPr>
            </w:pPr>
            <w:r w:rsidRPr="00AB723C">
              <w:rPr>
                <w:rFonts w:ascii="Times New Roman" w:eastAsia="Times New Roman" w:hAnsi="Times New Roman" w:cs="Times New Roman"/>
                <w:sz w:val="24"/>
                <w:szCs w:val="24"/>
                <w:lang w:eastAsia="it-IT"/>
              </w:rPr>
              <w:t>Stimolare un approccio multidisciplinare</w:t>
            </w:r>
          </w:p>
          <w:p w:rsidR="00660291" w:rsidRPr="00AB723C" w:rsidRDefault="00660291" w:rsidP="00660291">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it-IT"/>
              </w:rPr>
            </w:pPr>
            <w:r w:rsidRPr="00AB723C">
              <w:rPr>
                <w:rFonts w:ascii="Times New Roman" w:eastAsia="Times New Roman" w:hAnsi="Times New Roman" w:cs="Times New Roman"/>
                <w:sz w:val="24"/>
                <w:szCs w:val="24"/>
                <w:lang w:eastAsia="it-IT"/>
              </w:rPr>
              <w:t>Esprimersi attraverso il disegno ed altre attività artistiche, utilizzando diverse tecniche espressive</w:t>
            </w:r>
          </w:p>
          <w:p w:rsidR="00660291" w:rsidRPr="00AB723C" w:rsidRDefault="00660291" w:rsidP="00A857DC">
            <w:pPr>
              <w:widowControl w:val="0"/>
              <w:suppressAutoHyphens/>
              <w:spacing w:line="276" w:lineRule="auto"/>
              <w:textAlignment w:val="baseline"/>
              <w:rPr>
                <w:rFonts w:ascii="Times New Roman" w:eastAsia="SimSun" w:hAnsi="Times New Roman" w:cs="Times New Roman"/>
                <w:sz w:val="24"/>
                <w:szCs w:val="24"/>
                <w:lang w:eastAsia="zh-CN" w:bidi="hi-IN"/>
              </w:rPr>
            </w:pPr>
          </w:p>
          <w:p w:rsidR="00660291" w:rsidRPr="00AB723C" w:rsidRDefault="00660291" w:rsidP="00A857DC">
            <w:pPr>
              <w:widowControl w:val="0"/>
              <w:suppressAutoHyphens/>
              <w:spacing w:line="276" w:lineRule="auto"/>
              <w:textAlignment w:val="baseline"/>
              <w:rPr>
                <w:rFonts w:ascii="Times New Roman" w:eastAsia="SimSun" w:hAnsi="Times New Roman" w:cs="Times New Roman"/>
                <w:sz w:val="24"/>
                <w:szCs w:val="24"/>
                <w:lang w:eastAsia="zh-CN" w:bidi="hi-IN"/>
              </w:rPr>
            </w:pP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lastRenderedPageBreak/>
              <w:t>Aula della classe e giardino del plesso.</w:t>
            </w:r>
          </w:p>
        </w:tc>
      </w:tr>
      <w:tr w:rsidR="00660291" w:rsidTr="00A857DC">
        <w:trPr>
          <w:trHeight w:val="1008"/>
        </w:trPr>
        <w:tc>
          <w:tcPr>
            <w:tcW w:w="1955" w:type="dxa"/>
            <w:shd w:val="clear" w:color="auto" w:fill="auto"/>
            <w:tcMar>
              <w:left w:w="103" w:type="dxa"/>
            </w:tcMar>
          </w:tcPr>
          <w:p w:rsidR="00660291" w:rsidRDefault="00660291" w:rsidP="00A857DC">
            <w:pPr>
              <w:rPr>
                <w:rFonts w:ascii="Times New Roman" w:eastAsia="Times New Roman" w:hAnsi="Times New Roman" w:cs="Times New Roman"/>
                <w:bCs/>
                <w:sz w:val="24"/>
                <w:szCs w:val="24"/>
                <w:lang w:eastAsia="it-IT"/>
              </w:rPr>
            </w:pPr>
            <w:r w:rsidRPr="007925BD">
              <w:rPr>
                <w:rFonts w:ascii="Times New Roman" w:eastAsia="Times New Roman" w:hAnsi="Times New Roman" w:cs="Times New Roman"/>
                <w:bCs/>
                <w:sz w:val="24"/>
                <w:szCs w:val="24"/>
                <w:lang w:eastAsia="it-IT"/>
              </w:rPr>
              <w:lastRenderedPageBreak/>
              <w:t>“Alla scoperta del mondo con i cinque sensi”</w:t>
            </w:r>
            <w:r>
              <w:rPr>
                <w:rFonts w:ascii="Times New Roman" w:eastAsia="Times New Roman" w:hAnsi="Times New Roman" w:cs="Times New Roman"/>
                <w:bCs/>
                <w:sz w:val="24"/>
                <w:szCs w:val="24"/>
                <w:lang w:eastAsia="it-IT"/>
              </w:rPr>
              <w:t>/”Chi semina, raccoglie”</w:t>
            </w:r>
          </w:p>
          <w:p w:rsidR="00660291" w:rsidRDefault="00660291" w:rsidP="00A857DC">
            <w:pPr>
              <w:rPr>
                <w:sz w:val="24"/>
                <w:szCs w:val="24"/>
              </w:rPr>
            </w:pPr>
            <w:r>
              <w:rPr>
                <w:rFonts w:ascii="Times New Roman" w:eastAsia="Times New Roman" w:hAnsi="Times New Roman" w:cs="Times New Roman"/>
                <w:bCs/>
                <w:sz w:val="24"/>
                <w:szCs w:val="24"/>
                <w:lang w:eastAsia="it-IT"/>
              </w:rPr>
              <w:t xml:space="preserve">(percorsi didattici realizzati in continuità tra classi ponte secondo ciò che previsto dal progetto “Ambiente in continuità verticale per una scuola come oasi” della </w:t>
            </w:r>
            <w:proofErr w:type="spellStart"/>
            <w:r>
              <w:rPr>
                <w:rFonts w:ascii="Times New Roman" w:eastAsia="Times New Roman" w:hAnsi="Times New Roman" w:cs="Times New Roman"/>
                <w:bCs/>
                <w:sz w:val="24"/>
                <w:szCs w:val="24"/>
                <w:lang w:eastAsia="it-IT"/>
              </w:rPr>
              <w:t>F.S.</w:t>
            </w:r>
            <w:proofErr w:type="spellEnd"/>
            <w:r>
              <w:rPr>
                <w:rFonts w:ascii="Times New Roman" w:eastAsia="Times New Roman" w:hAnsi="Times New Roman" w:cs="Times New Roman"/>
                <w:bCs/>
                <w:sz w:val="24"/>
                <w:szCs w:val="24"/>
                <w:lang w:eastAsia="it-IT"/>
              </w:rPr>
              <w:t xml:space="preserve"> Lucia </w:t>
            </w:r>
            <w:proofErr w:type="spellStart"/>
            <w:r>
              <w:rPr>
                <w:rFonts w:ascii="Times New Roman" w:eastAsia="Times New Roman" w:hAnsi="Times New Roman" w:cs="Times New Roman"/>
                <w:bCs/>
                <w:sz w:val="24"/>
                <w:szCs w:val="24"/>
                <w:lang w:eastAsia="it-IT"/>
              </w:rPr>
              <w:t>Frangione</w:t>
            </w:r>
            <w:proofErr w:type="spellEnd"/>
            <w:r>
              <w:rPr>
                <w:rFonts w:ascii="Times New Roman" w:eastAsia="Times New Roman" w:hAnsi="Times New Roman" w:cs="Times New Roman"/>
                <w:bCs/>
                <w:sz w:val="24"/>
                <w:szCs w:val="24"/>
                <w:lang w:eastAsia="it-IT"/>
              </w:rPr>
              <w:t>)</w:t>
            </w: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1 A-B Plesso “D. Chiesa”</w:t>
            </w:r>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1 unica Plesso “N. Pisano”</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Capriglione</w:t>
            </w:r>
            <w:proofErr w:type="spellEnd"/>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Pasquali</w:t>
            </w:r>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 xml:space="preserve">Aprile </w:t>
            </w:r>
          </w:p>
        </w:tc>
        <w:tc>
          <w:tcPr>
            <w:tcW w:w="1865" w:type="dxa"/>
            <w:gridSpan w:val="2"/>
            <w:shd w:val="clear" w:color="auto" w:fill="auto"/>
            <w:tcMar>
              <w:left w:w="103" w:type="dxa"/>
            </w:tcMar>
          </w:tcPr>
          <w:p w:rsidR="00660291" w:rsidRPr="00B85873" w:rsidRDefault="00660291" w:rsidP="00A857DC">
            <w:pPr>
              <w:rPr>
                <w:rFonts w:ascii="Times New Roman" w:hAnsi="Times New Roman" w:cs="Times New Roman"/>
                <w:sz w:val="24"/>
                <w:szCs w:val="24"/>
              </w:rPr>
            </w:pPr>
            <w:r>
              <w:rPr>
                <w:rFonts w:ascii="Times New Roman" w:hAnsi="Times New Roman" w:cs="Times New Roman"/>
                <w:sz w:val="24"/>
                <w:szCs w:val="24"/>
              </w:rPr>
              <w:t>2 incontri di circa 2 ore.</w:t>
            </w:r>
          </w:p>
        </w:tc>
        <w:tc>
          <w:tcPr>
            <w:tcW w:w="2091" w:type="dxa"/>
            <w:shd w:val="clear" w:color="auto" w:fill="auto"/>
            <w:tcMar>
              <w:left w:w="103" w:type="dxa"/>
            </w:tcMar>
          </w:tcPr>
          <w:p w:rsidR="00660291" w:rsidRDefault="00660291" w:rsidP="00A857DC">
            <w:pPr>
              <w:pStyle w:val="NormaleWeb"/>
              <w:spacing w:after="0" w:line="276" w:lineRule="auto"/>
            </w:pPr>
            <w:r>
              <w:t xml:space="preserve">Il progetto nasce </w:t>
            </w:r>
            <w:r w:rsidRPr="007925BD">
              <w:t>dal desiderio di accompagnare i bambini alla scoperta dei cinque sensi, stimolandone le capacità percettive e favorendo la naturale espressione delle proprie sensazioni. Si tratta di un percorso che ha messo in risalto l'importanza</w:t>
            </w:r>
            <w:r>
              <w:t xml:space="preserve"> educativa e formativa</w:t>
            </w:r>
            <w:r w:rsidRPr="007925BD">
              <w:t xml:space="preserve"> della Continuità tra la Scuola dell'Infanzia e la Scuola Primaria, attraverso attività ludico-didattiche e grafico-pittoriche relative all'Area “Salute e ambiente”.</w:t>
            </w:r>
            <w:r>
              <w:t xml:space="preserve"> </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Giardino di Villa Ruschi a Calci, aule delle sezioni dei bambini di 5 anni o classi prime.</w:t>
            </w:r>
          </w:p>
        </w:tc>
      </w:tr>
      <w:tr w:rsidR="00660291" w:rsidTr="00A857DC">
        <w:trPr>
          <w:trHeight w:val="1008"/>
        </w:trPr>
        <w:tc>
          <w:tcPr>
            <w:tcW w:w="1955" w:type="dxa"/>
            <w:shd w:val="clear" w:color="auto" w:fill="auto"/>
            <w:tcMar>
              <w:left w:w="103" w:type="dxa"/>
            </w:tcMar>
          </w:tcPr>
          <w:p w:rsidR="00660291" w:rsidRPr="007925BD" w:rsidRDefault="00660291" w:rsidP="00A857DC">
            <w:pPr>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“Con </w:t>
            </w:r>
            <w:proofErr w:type="spellStart"/>
            <w:r>
              <w:rPr>
                <w:rFonts w:ascii="Times New Roman" w:eastAsia="Times New Roman" w:hAnsi="Times New Roman" w:cs="Times New Roman"/>
                <w:bCs/>
                <w:sz w:val="24"/>
                <w:szCs w:val="24"/>
                <w:lang w:eastAsia="it-IT"/>
              </w:rPr>
              <w:t>Muu</w:t>
            </w:r>
            <w:proofErr w:type="spellEnd"/>
            <w:r>
              <w:rPr>
                <w:rFonts w:ascii="Times New Roman" w:eastAsia="Times New Roman" w:hAnsi="Times New Roman" w:cs="Times New Roman"/>
                <w:bCs/>
                <w:sz w:val="24"/>
                <w:szCs w:val="24"/>
                <w:lang w:eastAsia="it-IT"/>
              </w:rPr>
              <w:t xml:space="preserve"> </w:t>
            </w:r>
            <w:proofErr w:type="spellStart"/>
            <w:r>
              <w:rPr>
                <w:rFonts w:ascii="Times New Roman" w:eastAsia="Times New Roman" w:hAnsi="Times New Roman" w:cs="Times New Roman"/>
                <w:bCs/>
                <w:sz w:val="24"/>
                <w:szCs w:val="24"/>
                <w:lang w:eastAsia="it-IT"/>
              </w:rPr>
              <w:t>Muu</w:t>
            </w:r>
            <w:proofErr w:type="spellEnd"/>
            <w:r>
              <w:rPr>
                <w:rFonts w:ascii="Times New Roman" w:eastAsia="Times New Roman" w:hAnsi="Times New Roman" w:cs="Times New Roman"/>
                <w:bCs/>
                <w:sz w:val="24"/>
                <w:szCs w:val="24"/>
                <w:lang w:eastAsia="it-IT"/>
              </w:rPr>
              <w:t xml:space="preserve"> a scuola di alimentazione”</w:t>
            </w: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1 A-B</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Pasquali Patrizia</w:t>
            </w:r>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quadrimestre</w:t>
            </w:r>
          </w:p>
        </w:tc>
        <w:tc>
          <w:tcPr>
            <w:tcW w:w="1865" w:type="dxa"/>
            <w:gridSpan w:val="2"/>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Percorso didattico gestito autonomamente dalla docente delle classi interessate con l’ausilio del kit cartaceo e materiale didattico messo a disposizione sul sito www.progettoscuolemuumuu.it.</w:t>
            </w:r>
          </w:p>
        </w:tc>
        <w:tc>
          <w:tcPr>
            <w:tcW w:w="2091" w:type="dxa"/>
            <w:shd w:val="clear" w:color="auto" w:fill="auto"/>
            <w:tcMar>
              <w:left w:w="103" w:type="dxa"/>
            </w:tcMar>
          </w:tcPr>
          <w:p w:rsidR="00660291" w:rsidRDefault="00660291" w:rsidP="00A857DC">
            <w:pPr>
              <w:pStyle w:val="NormaleWeb"/>
              <w:spacing w:after="0" w:line="276" w:lineRule="auto"/>
            </w:pPr>
            <w:r>
              <w:t xml:space="preserve">Gli alunni in maniera accattivante utilizzando il kit cartaceo e il materiale didattico presente sul sito </w:t>
            </w:r>
            <w:hyperlink r:id="rId6" w:history="1">
              <w:r w:rsidRPr="00EF36D2">
                <w:rPr>
                  <w:rStyle w:val="Collegamentoipertestuale"/>
                </w:rPr>
                <w:t>www.progettoscuolemuumuu.it</w:t>
              </w:r>
            </w:hyperlink>
            <w:r>
              <w:t xml:space="preserve"> affronteranno la seguente tematica: i sensi e l’alimentazione.</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Aule delle classi.</w:t>
            </w:r>
          </w:p>
        </w:tc>
      </w:tr>
      <w:tr w:rsidR="00660291" w:rsidTr="00A857DC">
        <w:trPr>
          <w:trHeight w:val="1008"/>
        </w:trPr>
        <w:tc>
          <w:tcPr>
            <w:tcW w:w="1955" w:type="dxa"/>
            <w:shd w:val="clear" w:color="auto" w:fill="auto"/>
            <w:tcMar>
              <w:left w:w="103" w:type="dxa"/>
            </w:tcMar>
          </w:tcPr>
          <w:p w:rsidR="00660291" w:rsidRPr="00A2280C"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lastRenderedPageBreak/>
              <w:t>Scarty</w:t>
            </w:r>
            <w:proofErr w:type="spellEnd"/>
            <w:r>
              <w:rPr>
                <w:rFonts w:ascii="Times New Roman" w:hAnsi="Times New Roman" w:cs="Times New Roman"/>
                <w:sz w:val="24"/>
                <w:szCs w:val="24"/>
              </w:rPr>
              <w:t xml:space="preserve"> promosso dal Comune di Pisa e dalla GEOFOR</w:t>
            </w:r>
          </w:p>
        </w:tc>
        <w:tc>
          <w:tcPr>
            <w:tcW w:w="2579" w:type="dxa"/>
            <w:shd w:val="clear" w:color="auto" w:fill="auto"/>
            <w:tcMar>
              <w:left w:w="103" w:type="dxa"/>
            </w:tcMar>
          </w:tcPr>
          <w:p w:rsidR="00660291" w:rsidRPr="00A2280C" w:rsidRDefault="00660291" w:rsidP="00A857DC">
            <w:pPr>
              <w:rPr>
                <w:rFonts w:ascii="Times New Roman" w:hAnsi="Times New Roman" w:cs="Times New Roman"/>
                <w:sz w:val="24"/>
                <w:szCs w:val="24"/>
              </w:rPr>
            </w:pPr>
            <w:r w:rsidRPr="00A2280C">
              <w:rPr>
                <w:rFonts w:ascii="Times New Roman" w:hAnsi="Times New Roman" w:cs="Times New Roman"/>
                <w:sz w:val="24"/>
                <w:szCs w:val="24"/>
              </w:rPr>
              <w:t xml:space="preserve">Classi </w:t>
            </w:r>
            <w:r>
              <w:rPr>
                <w:rFonts w:ascii="Times New Roman" w:hAnsi="Times New Roman" w:cs="Times New Roman"/>
                <w:sz w:val="24"/>
                <w:szCs w:val="24"/>
              </w:rPr>
              <w:t>3-</w:t>
            </w:r>
            <w:r w:rsidRPr="00A2280C">
              <w:rPr>
                <w:rFonts w:ascii="Times New Roman" w:hAnsi="Times New Roman" w:cs="Times New Roman"/>
                <w:sz w:val="24"/>
                <w:szCs w:val="24"/>
              </w:rPr>
              <w:t>4</w:t>
            </w:r>
            <w:r>
              <w:rPr>
                <w:rFonts w:ascii="Times New Roman" w:hAnsi="Times New Roman" w:cs="Times New Roman"/>
                <w:sz w:val="24"/>
                <w:szCs w:val="24"/>
              </w:rPr>
              <w:t xml:space="preserve">-5 </w:t>
            </w:r>
            <w:r w:rsidRPr="00A2280C">
              <w:rPr>
                <w:rFonts w:ascii="Times New Roman" w:hAnsi="Times New Roman" w:cs="Times New Roman"/>
                <w:sz w:val="24"/>
                <w:szCs w:val="24"/>
              </w:rPr>
              <w:t>del Plesso “D. Chiesa” e “N. Pisano”</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Frangione</w:t>
            </w:r>
            <w:proofErr w:type="spellEnd"/>
            <w:r>
              <w:rPr>
                <w:rFonts w:ascii="Times New Roman" w:hAnsi="Times New Roman" w:cs="Times New Roman"/>
                <w:sz w:val="24"/>
                <w:szCs w:val="24"/>
              </w:rPr>
              <w:t xml:space="preserve"> Lucia</w:t>
            </w:r>
          </w:p>
          <w:p w:rsidR="00660291" w:rsidRDefault="00660291" w:rsidP="00A857DC">
            <w:pPr>
              <w:rPr>
                <w:rFonts w:ascii="Times New Roman" w:hAnsi="Times New Roman" w:cs="Times New Roman"/>
                <w:sz w:val="24"/>
                <w:szCs w:val="24"/>
              </w:rPr>
            </w:pPr>
            <w:proofErr w:type="spellStart"/>
            <w:r w:rsidRPr="00A2280C">
              <w:rPr>
                <w:rFonts w:ascii="Times New Roman" w:hAnsi="Times New Roman" w:cs="Times New Roman"/>
                <w:sz w:val="24"/>
                <w:szCs w:val="24"/>
              </w:rPr>
              <w:t>Giuffrè</w:t>
            </w:r>
            <w:proofErr w:type="spellEnd"/>
            <w:r w:rsidRPr="00A2280C">
              <w:rPr>
                <w:rFonts w:ascii="Times New Roman" w:hAnsi="Times New Roman" w:cs="Times New Roman"/>
                <w:sz w:val="24"/>
                <w:szCs w:val="24"/>
              </w:rPr>
              <w:t xml:space="preserve"> Milena</w:t>
            </w:r>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Iannone</w:t>
            </w:r>
            <w:proofErr w:type="spellEnd"/>
            <w:r>
              <w:rPr>
                <w:rFonts w:ascii="Times New Roman" w:hAnsi="Times New Roman" w:cs="Times New Roman"/>
                <w:sz w:val="24"/>
                <w:szCs w:val="24"/>
              </w:rPr>
              <w:t xml:space="preserve"> Antonella</w:t>
            </w:r>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Manzo Tiziana</w:t>
            </w:r>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Marconcini</w:t>
            </w:r>
            <w:proofErr w:type="spellEnd"/>
            <w:r>
              <w:rPr>
                <w:rFonts w:ascii="Times New Roman" w:hAnsi="Times New Roman" w:cs="Times New Roman"/>
                <w:sz w:val="24"/>
                <w:szCs w:val="24"/>
              </w:rPr>
              <w:t xml:space="preserve"> Carla</w:t>
            </w:r>
          </w:p>
          <w:p w:rsidR="00660291" w:rsidRPr="00A2280C"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Nigro</w:t>
            </w:r>
            <w:proofErr w:type="spellEnd"/>
            <w:r>
              <w:rPr>
                <w:rFonts w:ascii="Times New Roman" w:hAnsi="Times New Roman" w:cs="Times New Roman"/>
                <w:sz w:val="24"/>
                <w:szCs w:val="24"/>
              </w:rPr>
              <w:t xml:space="preserve"> Ersilia</w:t>
            </w:r>
          </w:p>
          <w:p w:rsidR="00660291" w:rsidRDefault="00660291" w:rsidP="00A857DC">
            <w:pPr>
              <w:rPr>
                <w:rFonts w:ascii="Times New Roman" w:hAnsi="Times New Roman" w:cs="Times New Roman"/>
                <w:sz w:val="24"/>
                <w:szCs w:val="24"/>
              </w:rPr>
            </w:pPr>
            <w:proofErr w:type="spellStart"/>
            <w:r w:rsidRPr="00A2280C">
              <w:rPr>
                <w:rFonts w:ascii="Times New Roman" w:hAnsi="Times New Roman" w:cs="Times New Roman"/>
                <w:sz w:val="24"/>
                <w:szCs w:val="24"/>
              </w:rPr>
              <w:t>Sabatini</w:t>
            </w:r>
            <w:proofErr w:type="spellEnd"/>
            <w:r w:rsidRPr="00A2280C">
              <w:rPr>
                <w:rFonts w:ascii="Times New Roman" w:hAnsi="Times New Roman" w:cs="Times New Roman"/>
                <w:sz w:val="24"/>
                <w:szCs w:val="24"/>
              </w:rPr>
              <w:t xml:space="preserve"> Ilaria</w:t>
            </w:r>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Tallarida</w:t>
            </w:r>
            <w:proofErr w:type="spellEnd"/>
            <w:r>
              <w:rPr>
                <w:rFonts w:ascii="Times New Roman" w:hAnsi="Times New Roman" w:cs="Times New Roman"/>
                <w:sz w:val="24"/>
                <w:szCs w:val="24"/>
              </w:rPr>
              <w:t xml:space="preserve"> Rita</w:t>
            </w:r>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Zazza</w:t>
            </w:r>
            <w:proofErr w:type="spellEnd"/>
            <w:r>
              <w:rPr>
                <w:rFonts w:ascii="Times New Roman" w:hAnsi="Times New Roman" w:cs="Times New Roman"/>
                <w:sz w:val="24"/>
                <w:szCs w:val="24"/>
              </w:rPr>
              <w:t xml:space="preserve"> Cristina</w:t>
            </w:r>
          </w:p>
          <w:p w:rsidR="00660291" w:rsidRPr="00A2280C" w:rsidRDefault="00660291" w:rsidP="00A857DC">
            <w:pPr>
              <w:rPr>
                <w:rFonts w:ascii="Times New Roman" w:hAnsi="Times New Roman" w:cs="Times New Roman"/>
                <w:sz w:val="24"/>
                <w:szCs w:val="24"/>
              </w:rPr>
            </w:pPr>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I°-II° quadrimestre</w:t>
            </w:r>
          </w:p>
          <w:p w:rsidR="00660291" w:rsidRPr="00A2280C" w:rsidRDefault="00660291" w:rsidP="00A857DC">
            <w:pPr>
              <w:rPr>
                <w:rFonts w:ascii="Times New Roman" w:hAnsi="Times New Roman" w:cs="Times New Roman"/>
                <w:sz w:val="24"/>
                <w:szCs w:val="24"/>
              </w:rPr>
            </w:pPr>
            <w:r>
              <w:rPr>
                <w:rFonts w:ascii="Times New Roman" w:hAnsi="Times New Roman" w:cs="Times New Roman"/>
                <w:sz w:val="24"/>
                <w:szCs w:val="24"/>
              </w:rPr>
              <w:t>In data 30/10/2019 è stato realizzato il corso di formazione relativo al progetto didattico “</w:t>
            </w:r>
            <w:proofErr w:type="spellStart"/>
            <w:r>
              <w:rPr>
                <w:rFonts w:ascii="Times New Roman" w:hAnsi="Times New Roman" w:cs="Times New Roman"/>
                <w:sz w:val="24"/>
                <w:szCs w:val="24"/>
              </w:rPr>
              <w:t>Scarty</w:t>
            </w:r>
            <w:proofErr w:type="spellEnd"/>
            <w:r>
              <w:rPr>
                <w:rFonts w:ascii="Times New Roman" w:hAnsi="Times New Roman" w:cs="Times New Roman"/>
                <w:sz w:val="24"/>
                <w:szCs w:val="24"/>
              </w:rPr>
              <w:t xml:space="preserve">”, presso la Sala Regia di Palazzo </w:t>
            </w:r>
            <w:proofErr w:type="spellStart"/>
            <w:r>
              <w:rPr>
                <w:rFonts w:ascii="Times New Roman" w:hAnsi="Times New Roman" w:cs="Times New Roman"/>
                <w:sz w:val="24"/>
                <w:szCs w:val="24"/>
              </w:rPr>
              <w:t>Gambacorti</w:t>
            </w:r>
            <w:proofErr w:type="spellEnd"/>
            <w:r>
              <w:rPr>
                <w:rFonts w:ascii="Times New Roman" w:hAnsi="Times New Roman" w:cs="Times New Roman"/>
                <w:sz w:val="24"/>
                <w:szCs w:val="24"/>
              </w:rPr>
              <w:t xml:space="preserve"> dalle ore 14.30 alle ore 16.30, a cui hanno partecipato le docenti: </w:t>
            </w:r>
            <w:proofErr w:type="spellStart"/>
            <w:r>
              <w:rPr>
                <w:rFonts w:ascii="Times New Roman" w:hAnsi="Times New Roman" w:cs="Times New Roman"/>
                <w:sz w:val="24"/>
                <w:szCs w:val="24"/>
              </w:rPr>
              <w:t>Capriglione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Frangione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Sabatini</w:t>
            </w:r>
            <w:proofErr w:type="spellEnd"/>
            <w:r>
              <w:rPr>
                <w:rFonts w:ascii="Times New Roman" w:hAnsi="Times New Roman" w:cs="Times New Roman"/>
                <w:sz w:val="24"/>
                <w:szCs w:val="24"/>
              </w:rPr>
              <w:t>.</w:t>
            </w:r>
          </w:p>
        </w:tc>
        <w:tc>
          <w:tcPr>
            <w:tcW w:w="1865" w:type="dxa"/>
            <w:gridSpan w:val="2"/>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1 incontro settimanale gestito in autonomia dalle docenti</w:t>
            </w:r>
          </w:p>
        </w:tc>
        <w:tc>
          <w:tcPr>
            <w:tcW w:w="2091"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Gli alunni saranno condotti alla comprensione di una corretta raccolta differenziata attraverso il gioco “</w:t>
            </w:r>
            <w:proofErr w:type="spellStart"/>
            <w:r>
              <w:rPr>
                <w:rFonts w:ascii="Times New Roman" w:hAnsi="Times New Roman" w:cs="Times New Roman"/>
                <w:sz w:val="24"/>
                <w:szCs w:val="24"/>
              </w:rPr>
              <w:t>Scarty</w:t>
            </w:r>
            <w:proofErr w:type="spellEnd"/>
            <w:r>
              <w:rPr>
                <w:rFonts w:ascii="Times New Roman" w:hAnsi="Times New Roman" w:cs="Times New Roman"/>
                <w:sz w:val="24"/>
                <w:szCs w:val="24"/>
              </w:rPr>
              <w:t>”. Connesso all’attività ludica vi sarà un concorso a premi a cui gli alunni parteciperanno dimostrando di saper assumere comportamenti virtuosi scaturiti come conseguenza dell’apprendimento dei concetti affrontati nel percorso didattico.</w:t>
            </w:r>
          </w:p>
          <w:p w:rsidR="00660291" w:rsidRDefault="00660291" w:rsidP="00A857DC">
            <w:pPr>
              <w:rPr>
                <w:rFonts w:ascii="Times New Roman" w:hAnsi="Times New Roman" w:cs="Times New Roman"/>
                <w:sz w:val="24"/>
                <w:szCs w:val="24"/>
              </w:rPr>
            </w:pP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Aule delle classi.</w:t>
            </w:r>
          </w:p>
        </w:tc>
      </w:tr>
      <w:tr w:rsidR="00660291" w:rsidTr="00A857DC">
        <w:trPr>
          <w:trHeight w:val="1008"/>
        </w:trPr>
        <w:tc>
          <w:tcPr>
            <w:tcW w:w="1955"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“L’importanza di donare” promosso da A.V.I.S.</w:t>
            </w: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3 A-C Plesso “D. Chiesa”</w:t>
            </w:r>
          </w:p>
          <w:p w:rsidR="00660291" w:rsidRPr="00A2280C" w:rsidRDefault="00660291" w:rsidP="00A857DC">
            <w:pPr>
              <w:rPr>
                <w:rFonts w:ascii="Times New Roman" w:hAnsi="Times New Roman" w:cs="Times New Roman"/>
                <w:sz w:val="24"/>
                <w:szCs w:val="24"/>
              </w:rPr>
            </w:pPr>
            <w:r>
              <w:rPr>
                <w:rFonts w:ascii="Times New Roman" w:hAnsi="Times New Roman" w:cs="Times New Roman"/>
                <w:sz w:val="24"/>
                <w:szCs w:val="24"/>
              </w:rPr>
              <w:t>3 A, 4 A, 5 A Plesso “N. Pisano”</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Frangione</w:t>
            </w:r>
            <w:proofErr w:type="spellEnd"/>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Manzo</w:t>
            </w:r>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Marconcini</w:t>
            </w:r>
            <w:proofErr w:type="spellEnd"/>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Nigro</w:t>
            </w:r>
            <w:proofErr w:type="spellEnd"/>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Pecoraro</w:t>
            </w:r>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quadrimestre</w:t>
            </w:r>
          </w:p>
        </w:tc>
        <w:tc>
          <w:tcPr>
            <w:tcW w:w="1865" w:type="dxa"/>
            <w:gridSpan w:val="2"/>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2 incontri di 1 ora ciascuno</w:t>
            </w:r>
          </w:p>
        </w:tc>
        <w:tc>
          <w:tcPr>
            <w:tcW w:w="2091"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Il progetto attraverso letture e video didattici  affronterà l’importanza di donare e tematiche scientifiche come: la composizione e funzione del sangue.</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Aula delle classi.</w:t>
            </w:r>
          </w:p>
          <w:p w:rsidR="00660291" w:rsidRDefault="00660291" w:rsidP="00A857DC">
            <w:pPr>
              <w:rPr>
                <w:rFonts w:ascii="Times New Roman" w:hAnsi="Times New Roman" w:cs="Times New Roman"/>
                <w:sz w:val="24"/>
                <w:szCs w:val="24"/>
              </w:rPr>
            </w:pPr>
          </w:p>
        </w:tc>
      </w:tr>
      <w:tr w:rsidR="00660291" w:rsidTr="00A857DC">
        <w:trPr>
          <w:trHeight w:val="1008"/>
        </w:trPr>
        <w:tc>
          <w:tcPr>
            <w:tcW w:w="1955"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lastRenderedPageBreak/>
              <w:t>Classe amica del F.A.I.</w:t>
            </w: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3 A Plesso “D. Chiesa”</w:t>
            </w:r>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3 A-B, 4 A, 5 A Plesso “N. Pisano”</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Frangione</w:t>
            </w:r>
            <w:proofErr w:type="spellEnd"/>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Manzo</w:t>
            </w:r>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Nigro</w:t>
            </w:r>
            <w:proofErr w:type="spellEnd"/>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Tutto l’anno scolastico.</w:t>
            </w:r>
          </w:p>
        </w:tc>
        <w:tc>
          <w:tcPr>
            <w:tcW w:w="1865" w:type="dxa"/>
            <w:gridSpan w:val="2"/>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Percorso didattico svolto in autonomia dalle docenti attraverso l’utilizzo del kit “Classe amica del F.A.I.”</w:t>
            </w:r>
          </w:p>
        </w:tc>
        <w:tc>
          <w:tcPr>
            <w:tcW w:w="2091"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 xml:space="preserve">Gli alunni </w:t>
            </w:r>
            <w:proofErr w:type="spellStart"/>
            <w:r>
              <w:rPr>
                <w:rFonts w:ascii="Times New Roman" w:hAnsi="Times New Roman" w:cs="Times New Roman"/>
                <w:sz w:val="24"/>
                <w:szCs w:val="24"/>
              </w:rPr>
              <w:t>scopriranno</w:t>
            </w:r>
            <w:proofErr w:type="spellEnd"/>
            <w:r>
              <w:rPr>
                <w:rFonts w:ascii="Times New Roman" w:hAnsi="Times New Roman" w:cs="Times New Roman"/>
                <w:sz w:val="24"/>
                <w:szCs w:val="24"/>
              </w:rPr>
              <w:t xml:space="preserve"> i beni del patrimonio artistico, culturale, sociale, storico, naturale e paesaggistico del territorio italiano attraverso il kit “Classe amica del F.A.I.” e la partecipazione alle giornate d’inverno e primavera di tale fondo.</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Mulino “</w:t>
            </w:r>
            <w:proofErr w:type="spellStart"/>
            <w:r>
              <w:rPr>
                <w:rFonts w:ascii="Times New Roman" w:hAnsi="Times New Roman" w:cs="Times New Roman"/>
                <w:sz w:val="24"/>
                <w:szCs w:val="24"/>
              </w:rPr>
              <w:t>Gangalandi</w:t>
            </w:r>
            <w:proofErr w:type="spellEnd"/>
            <w:r>
              <w:rPr>
                <w:rFonts w:ascii="Times New Roman" w:hAnsi="Times New Roman" w:cs="Times New Roman"/>
                <w:sz w:val="24"/>
                <w:szCs w:val="24"/>
              </w:rPr>
              <w:t>” situato a Calci; aula delle classi.</w:t>
            </w:r>
          </w:p>
        </w:tc>
      </w:tr>
      <w:tr w:rsidR="00660291" w:rsidTr="00A857DC">
        <w:trPr>
          <w:trHeight w:val="1008"/>
        </w:trPr>
        <w:tc>
          <w:tcPr>
            <w:tcW w:w="1955" w:type="dxa"/>
            <w:shd w:val="clear" w:color="auto" w:fill="auto"/>
            <w:tcMar>
              <w:left w:w="103" w:type="dxa"/>
            </w:tcMar>
          </w:tcPr>
          <w:p w:rsidR="00660291" w:rsidRPr="00E554B3" w:rsidRDefault="00660291" w:rsidP="00A857DC">
            <w:pPr>
              <w:rPr>
                <w:rFonts w:ascii="Times New Roman" w:hAnsi="Times New Roman" w:cs="Times New Roman"/>
                <w:sz w:val="24"/>
                <w:szCs w:val="24"/>
              </w:rPr>
            </w:pPr>
            <w:r>
              <w:rPr>
                <w:rFonts w:ascii="Times New Roman" w:hAnsi="Times New Roman" w:cs="Times New Roman"/>
                <w:sz w:val="24"/>
                <w:szCs w:val="24"/>
              </w:rPr>
              <w:t>Progetto COOP “</w:t>
            </w:r>
            <w:proofErr w:type="spellStart"/>
            <w:r>
              <w:rPr>
                <w:rFonts w:ascii="Times New Roman" w:hAnsi="Times New Roman" w:cs="Times New Roman"/>
                <w:sz w:val="24"/>
                <w:szCs w:val="24"/>
              </w:rPr>
              <w:t>…E</w:t>
            </w:r>
            <w:proofErr w:type="spellEnd"/>
            <w:r>
              <w:rPr>
                <w:rFonts w:ascii="Times New Roman" w:hAnsi="Times New Roman" w:cs="Times New Roman"/>
                <w:sz w:val="24"/>
                <w:szCs w:val="24"/>
              </w:rPr>
              <w:t xml:space="preserve"> mangiarono tutti felici e contenti”</w:t>
            </w: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1 A-B Plesso “D.C.”</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Pasquali Patrizia</w:t>
            </w:r>
          </w:p>
        </w:tc>
        <w:tc>
          <w:tcPr>
            <w:tcW w:w="1907" w:type="dxa"/>
            <w:shd w:val="clear" w:color="auto" w:fill="auto"/>
            <w:tcMar>
              <w:left w:w="103" w:type="dxa"/>
            </w:tcMar>
          </w:tcPr>
          <w:p w:rsidR="00660291" w:rsidRDefault="00660291" w:rsidP="00A857DC">
            <w:pPr>
              <w:rPr>
                <w:b/>
                <w:sz w:val="24"/>
                <w:szCs w:val="24"/>
              </w:rPr>
            </w:pP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quadrimestre</w:t>
            </w:r>
          </w:p>
        </w:tc>
        <w:tc>
          <w:tcPr>
            <w:tcW w:w="1865" w:type="dxa"/>
            <w:gridSpan w:val="2"/>
            <w:shd w:val="clear" w:color="auto" w:fill="auto"/>
            <w:tcMar>
              <w:left w:w="103" w:type="dxa"/>
            </w:tcMar>
          </w:tcPr>
          <w:p w:rsidR="00660291" w:rsidRDefault="00660291" w:rsidP="00A857DC">
            <w:pPr>
              <w:rPr>
                <w:b/>
                <w:sz w:val="24"/>
                <w:szCs w:val="24"/>
              </w:rPr>
            </w:pPr>
            <w:r>
              <w:rPr>
                <w:rFonts w:ascii="Times New Roman" w:hAnsi="Times New Roman" w:cs="Times New Roman"/>
                <w:sz w:val="24"/>
                <w:szCs w:val="24"/>
              </w:rPr>
              <w:t>2 incontri di 2 ore ciascuno</w:t>
            </w:r>
          </w:p>
        </w:tc>
        <w:tc>
          <w:tcPr>
            <w:tcW w:w="2091" w:type="dxa"/>
            <w:shd w:val="clear" w:color="auto" w:fill="auto"/>
            <w:tcMar>
              <w:left w:w="103" w:type="dxa"/>
            </w:tcMar>
          </w:tcPr>
          <w:p w:rsidR="00660291" w:rsidRPr="00DB0AB6" w:rsidRDefault="00660291" w:rsidP="00A857DC">
            <w:pPr>
              <w:spacing w:line="259" w:lineRule="auto"/>
              <w:rPr>
                <w:rFonts w:ascii="Times New Roman" w:eastAsia="Calibri" w:hAnsi="Times New Roman" w:cs="Times New Roman"/>
                <w:sz w:val="24"/>
                <w:szCs w:val="24"/>
              </w:rPr>
            </w:pPr>
            <w:r w:rsidRPr="00DB0AB6">
              <w:rPr>
                <w:rFonts w:ascii="Times New Roman" w:eastAsia="Calibri" w:hAnsi="Times New Roman" w:cs="Times New Roman"/>
                <w:sz w:val="24"/>
                <w:szCs w:val="24"/>
              </w:rPr>
              <w:t>Attraverso spunti narrativi e vi</w:t>
            </w:r>
            <w:r>
              <w:rPr>
                <w:rFonts w:ascii="Times New Roman" w:eastAsia="Calibri" w:hAnsi="Times New Roman" w:cs="Times New Roman"/>
                <w:sz w:val="24"/>
                <w:szCs w:val="24"/>
              </w:rPr>
              <w:t>sivi, in cui il cibo ha occuperà</w:t>
            </w:r>
            <w:r w:rsidRPr="00DB0AB6">
              <w:rPr>
                <w:rFonts w:ascii="Times New Roman" w:eastAsia="Calibri" w:hAnsi="Times New Roman" w:cs="Times New Roman"/>
                <w:sz w:val="24"/>
                <w:szCs w:val="24"/>
              </w:rPr>
              <w:t xml:space="preserve"> un posto di</w:t>
            </w:r>
            <w:r>
              <w:rPr>
                <w:rFonts w:ascii="Times New Roman" w:eastAsia="Calibri" w:hAnsi="Times New Roman" w:cs="Times New Roman"/>
                <w:sz w:val="24"/>
                <w:szCs w:val="24"/>
              </w:rPr>
              <w:t xml:space="preserve"> grande rilievo, sarà cercato</w:t>
            </w:r>
            <w:r w:rsidRPr="00DB0AB6">
              <w:rPr>
                <w:rFonts w:ascii="Times New Roman" w:eastAsia="Calibri" w:hAnsi="Times New Roman" w:cs="Times New Roman"/>
                <w:sz w:val="24"/>
                <w:szCs w:val="24"/>
              </w:rPr>
              <w:t xml:space="preserve"> il nesso tra l’educazione al gusto e i principi dell’alimentazione sana ed equilibrata.</w:t>
            </w:r>
          </w:p>
          <w:p w:rsidR="00660291" w:rsidRDefault="00660291" w:rsidP="00A857DC">
            <w:pPr>
              <w:rPr>
                <w:rFonts w:ascii="Times New Roman" w:hAnsi="Times New Roman" w:cs="Times New Roman"/>
              </w:rPr>
            </w:pPr>
            <w:r w:rsidRPr="00DB0AB6">
              <w:rPr>
                <w:rFonts w:ascii="Times New Roman" w:eastAsia="Calibri" w:hAnsi="Times New Roman" w:cs="Times New Roman"/>
                <w:sz w:val="24"/>
                <w:szCs w:val="24"/>
              </w:rPr>
              <w:t xml:space="preserve">Il racconto di varie storie insieme a attività ludiche di scoperta </w:t>
            </w:r>
            <w:r>
              <w:rPr>
                <w:rFonts w:ascii="Times New Roman" w:eastAsia="Calibri" w:hAnsi="Times New Roman" w:cs="Times New Roman"/>
                <w:sz w:val="24"/>
                <w:szCs w:val="24"/>
              </w:rPr>
              <w:t xml:space="preserve">attraverso i sensi stimolerà </w:t>
            </w:r>
            <w:r w:rsidRPr="00DB0AB6">
              <w:rPr>
                <w:rFonts w:ascii="Times New Roman" w:eastAsia="Calibri" w:hAnsi="Times New Roman" w:cs="Times New Roman"/>
                <w:sz w:val="24"/>
                <w:szCs w:val="24"/>
              </w:rPr>
              <w:t>la conoscenza d</w:t>
            </w:r>
            <w:r>
              <w:rPr>
                <w:rFonts w:ascii="Times New Roman" w:eastAsia="Calibri" w:hAnsi="Times New Roman" w:cs="Times New Roman"/>
                <w:sz w:val="24"/>
                <w:szCs w:val="24"/>
              </w:rPr>
              <w:t>el cibo negli alunni e susciterà</w:t>
            </w:r>
            <w:r w:rsidRPr="00DB0AB6">
              <w:rPr>
                <w:rFonts w:ascii="Times New Roman" w:eastAsia="Calibri" w:hAnsi="Times New Roman" w:cs="Times New Roman"/>
                <w:sz w:val="24"/>
                <w:szCs w:val="24"/>
              </w:rPr>
              <w:t xml:space="preserve"> in loro emozioni legate al rapporto affettivo che con il cibo può essere creato.</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Aula della classe.</w:t>
            </w:r>
          </w:p>
        </w:tc>
      </w:tr>
      <w:tr w:rsidR="00660291" w:rsidRPr="00514CDF" w:rsidTr="00A857DC">
        <w:trPr>
          <w:trHeight w:val="1008"/>
        </w:trPr>
        <w:tc>
          <w:tcPr>
            <w:tcW w:w="1955" w:type="dxa"/>
            <w:shd w:val="clear" w:color="auto" w:fill="auto"/>
            <w:tcMar>
              <w:left w:w="103" w:type="dxa"/>
            </w:tcMar>
          </w:tcPr>
          <w:p w:rsidR="00660291" w:rsidRPr="0027186A" w:rsidRDefault="00660291" w:rsidP="00A857DC">
            <w:pPr>
              <w:rPr>
                <w:rFonts w:ascii="Times New Roman" w:hAnsi="Times New Roman" w:cs="Times New Roman"/>
                <w:sz w:val="24"/>
                <w:szCs w:val="24"/>
              </w:rPr>
            </w:pPr>
            <w:r>
              <w:rPr>
                <w:rFonts w:ascii="Times New Roman" w:hAnsi="Times New Roman" w:cs="Times New Roman"/>
                <w:sz w:val="24"/>
                <w:szCs w:val="24"/>
              </w:rPr>
              <w:t>Progetto COOP “</w:t>
            </w:r>
            <w:proofErr w:type="spellStart"/>
            <w:r>
              <w:rPr>
                <w:rFonts w:ascii="Times New Roman" w:hAnsi="Times New Roman" w:cs="Times New Roman"/>
                <w:sz w:val="24"/>
                <w:szCs w:val="24"/>
              </w:rPr>
              <w:t>U.G.O.</w:t>
            </w:r>
            <w:proofErr w:type="spellEnd"/>
            <w:r>
              <w:rPr>
                <w:rFonts w:ascii="Times New Roman" w:hAnsi="Times New Roman" w:cs="Times New Roman"/>
                <w:sz w:val="24"/>
                <w:szCs w:val="24"/>
              </w:rPr>
              <w:t>”</w:t>
            </w: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3 A-B Plesso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Alfarano</w:t>
            </w:r>
            <w:proofErr w:type="spellEnd"/>
            <w:r>
              <w:rPr>
                <w:rFonts w:ascii="Times New Roman" w:hAnsi="Times New Roman" w:cs="Times New Roman"/>
                <w:sz w:val="24"/>
                <w:szCs w:val="24"/>
              </w:rPr>
              <w:t xml:space="preserve"> Francesca</w:t>
            </w:r>
          </w:p>
          <w:p w:rsidR="00660291" w:rsidRPr="0027186A"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Nigro</w:t>
            </w:r>
            <w:proofErr w:type="spellEnd"/>
            <w:r>
              <w:rPr>
                <w:rFonts w:ascii="Times New Roman" w:hAnsi="Times New Roman" w:cs="Times New Roman"/>
                <w:sz w:val="24"/>
                <w:szCs w:val="24"/>
              </w:rPr>
              <w:t xml:space="preserve"> Ersilia</w:t>
            </w:r>
          </w:p>
        </w:tc>
        <w:tc>
          <w:tcPr>
            <w:tcW w:w="1907" w:type="dxa"/>
            <w:shd w:val="clear" w:color="auto" w:fill="auto"/>
            <w:tcMar>
              <w:left w:w="103" w:type="dxa"/>
            </w:tcMar>
          </w:tcPr>
          <w:p w:rsidR="00660291" w:rsidRPr="0027186A" w:rsidRDefault="00660291" w:rsidP="00A857DC">
            <w:pPr>
              <w:rPr>
                <w:rFonts w:ascii="Times New Roman" w:hAnsi="Times New Roman" w:cs="Times New Roman"/>
                <w:b/>
                <w:sz w:val="24"/>
                <w:szCs w:val="24"/>
              </w:rPr>
            </w:pPr>
            <w:proofErr w:type="spellStart"/>
            <w:r w:rsidRPr="0027186A">
              <w:rPr>
                <w:rFonts w:ascii="Times New Roman" w:hAnsi="Times New Roman" w:cs="Times New Roman"/>
                <w:sz w:val="24"/>
                <w:szCs w:val="24"/>
              </w:rPr>
              <w:t>II°</w:t>
            </w:r>
            <w:proofErr w:type="spellEnd"/>
            <w:r w:rsidRPr="0027186A">
              <w:rPr>
                <w:rFonts w:ascii="Times New Roman" w:hAnsi="Times New Roman" w:cs="Times New Roman"/>
                <w:sz w:val="24"/>
                <w:szCs w:val="24"/>
              </w:rPr>
              <w:t xml:space="preserve"> quadrimestre</w:t>
            </w:r>
          </w:p>
        </w:tc>
        <w:tc>
          <w:tcPr>
            <w:tcW w:w="1865" w:type="dxa"/>
            <w:gridSpan w:val="2"/>
            <w:shd w:val="clear" w:color="auto" w:fill="auto"/>
            <w:tcMar>
              <w:left w:w="103" w:type="dxa"/>
            </w:tcMar>
          </w:tcPr>
          <w:p w:rsidR="00660291" w:rsidRDefault="00660291" w:rsidP="00A857DC">
            <w:pPr>
              <w:rPr>
                <w:b/>
                <w:sz w:val="24"/>
                <w:szCs w:val="24"/>
              </w:rPr>
            </w:pPr>
            <w:r>
              <w:rPr>
                <w:rFonts w:ascii="Times New Roman" w:hAnsi="Times New Roman" w:cs="Times New Roman"/>
                <w:sz w:val="24"/>
                <w:szCs w:val="24"/>
              </w:rPr>
              <w:t>2 incontri di 2 ore ciascuno</w:t>
            </w:r>
          </w:p>
        </w:tc>
        <w:tc>
          <w:tcPr>
            <w:tcW w:w="2091"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 xml:space="preserve">Il tema sarà introdotto attraverso una narrazione che vedrà come protagonisti gli imballaggi. Il racconto offrirà lo spunto per illustrare agli alunni i problemi connessi con lo smaltimento dei rifiuti. Attraverso un’attività creativa, le classi saranno invitate a recuperare alcuni oggetti di </w:t>
            </w:r>
            <w:r>
              <w:rPr>
                <w:rFonts w:ascii="Times New Roman" w:hAnsi="Times New Roman" w:cs="Times New Roman"/>
                <w:sz w:val="24"/>
                <w:szCs w:val="24"/>
              </w:rPr>
              <w:lastRenderedPageBreak/>
              <w:t>scarto o a realizzare un’esperienza di riciclaggio della carta.</w:t>
            </w:r>
          </w:p>
        </w:tc>
        <w:tc>
          <w:tcPr>
            <w:tcW w:w="1967" w:type="dxa"/>
            <w:shd w:val="clear" w:color="auto" w:fill="auto"/>
            <w:tcMar>
              <w:left w:w="103" w:type="dxa"/>
            </w:tcMar>
          </w:tcPr>
          <w:p w:rsidR="00660291" w:rsidRPr="00514CDF" w:rsidRDefault="00660291" w:rsidP="00A857DC">
            <w:pPr>
              <w:rPr>
                <w:rFonts w:ascii="Times New Roman" w:hAnsi="Times New Roman" w:cs="Times New Roman"/>
                <w:sz w:val="24"/>
                <w:szCs w:val="24"/>
              </w:rPr>
            </w:pPr>
            <w:r w:rsidRPr="0027186A">
              <w:rPr>
                <w:rFonts w:ascii="Times New Roman" w:hAnsi="Times New Roman" w:cs="Times New Roman"/>
                <w:sz w:val="24"/>
                <w:szCs w:val="24"/>
              </w:rPr>
              <w:lastRenderedPageBreak/>
              <w:t>Aula della classe.</w:t>
            </w:r>
          </w:p>
        </w:tc>
      </w:tr>
      <w:tr w:rsidR="00660291" w:rsidRPr="00B83465" w:rsidTr="00A857DC">
        <w:trPr>
          <w:trHeight w:val="1008"/>
        </w:trPr>
        <w:tc>
          <w:tcPr>
            <w:tcW w:w="1955"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lastRenderedPageBreak/>
              <w:t>“Via libera” (Ed. stradale) promosso dalla Giunti Editori</w:t>
            </w:r>
          </w:p>
          <w:p w:rsidR="00660291" w:rsidRDefault="00660291" w:rsidP="00A857DC">
            <w:pPr>
              <w:rPr>
                <w:rFonts w:ascii="Times New Roman" w:hAnsi="Times New Roman" w:cs="Times New Roman"/>
                <w:sz w:val="24"/>
                <w:szCs w:val="24"/>
              </w:rPr>
            </w:pP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3 A Plesso “D.C.”</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Frangione</w:t>
            </w:r>
            <w:proofErr w:type="spellEnd"/>
            <w:r>
              <w:rPr>
                <w:rFonts w:ascii="Times New Roman" w:hAnsi="Times New Roman" w:cs="Times New Roman"/>
                <w:sz w:val="24"/>
                <w:szCs w:val="24"/>
              </w:rPr>
              <w:t xml:space="preserve"> Lucia </w:t>
            </w:r>
          </w:p>
        </w:tc>
        <w:tc>
          <w:tcPr>
            <w:tcW w:w="1907" w:type="dxa"/>
            <w:shd w:val="clear" w:color="auto" w:fill="auto"/>
            <w:tcMar>
              <w:left w:w="103" w:type="dxa"/>
            </w:tcMar>
          </w:tcPr>
          <w:p w:rsidR="00660291" w:rsidRDefault="00660291" w:rsidP="00A857DC">
            <w:pPr>
              <w:rPr>
                <w:b/>
                <w:sz w:val="24"/>
                <w:szCs w:val="24"/>
              </w:rPr>
            </w:pP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quadrimestre</w:t>
            </w:r>
          </w:p>
        </w:tc>
        <w:tc>
          <w:tcPr>
            <w:tcW w:w="1865" w:type="dxa"/>
            <w:gridSpan w:val="2"/>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Lezioni di scienze condotte dalla docente coinvolta con l’ausilio del kit acquisito.</w:t>
            </w:r>
          </w:p>
        </w:tc>
        <w:tc>
          <w:tcPr>
            <w:tcW w:w="2091" w:type="dxa"/>
            <w:shd w:val="clear" w:color="auto" w:fill="auto"/>
            <w:tcMar>
              <w:left w:w="103" w:type="dxa"/>
            </w:tcMar>
          </w:tcPr>
          <w:p w:rsidR="00660291" w:rsidRPr="00E62EAE" w:rsidRDefault="00660291" w:rsidP="00A857DC">
            <w:pPr>
              <w:spacing w:line="259" w:lineRule="auto"/>
              <w:rPr>
                <w:rFonts w:ascii="Times New Roman" w:eastAsia="Calibri" w:hAnsi="Times New Roman" w:cs="Times New Roman"/>
                <w:sz w:val="24"/>
                <w:szCs w:val="24"/>
              </w:rPr>
            </w:pPr>
            <w:r w:rsidRPr="00E62EAE">
              <w:rPr>
                <w:rFonts w:ascii="Times New Roman" w:eastAsia="Calibri" w:hAnsi="Times New Roman" w:cs="Times New Roman"/>
                <w:sz w:val="24"/>
                <w:szCs w:val="24"/>
              </w:rPr>
              <w:t>Lettura del libro “Diario di una ruota di scorta”</w:t>
            </w:r>
            <w:r>
              <w:rPr>
                <w:rFonts w:ascii="Times New Roman" w:eastAsia="Calibri" w:hAnsi="Times New Roman" w:cs="Times New Roman"/>
                <w:sz w:val="24"/>
                <w:szCs w:val="24"/>
              </w:rPr>
              <w:t>.</w:t>
            </w:r>
          </w:p>
          <w:p w:rsidR="00660291" w:rsidRPr="00E62EAE" w:rsidRDefault="00660291" w:rsidP="00A857DC">
            <w:pPr>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R</w:t>
            </w:r>
            <w:r w:rsidRPr="00E62EAE">
              <w:rPr>
                <w:rFonts w:ascii="Times New Roman" w:eastAsia="Calibri" w:hAnsi="Times New Roman" w:cs="Times New Roman"/>
                <w:sz w:val="24"/>
                <w:szCs w:val="24"/>
              </w:rPr>
              <w:t>iflessione sulle norme da rispettare per un corretto comportamento stradale.</w:t>
            </w:r>
          </w:p>
          <w:p w:rsidR="00660291" w:rsidRDefault="00660291" w:rsidP="00A857DC">
            <w:pPr>
              <w:rPr>
                <w:rFonts w:ascii="Times New Roman" w:hAnsi="Times New Roman" w:cs="Times New Roman"/>
                <w:sz w:val="24"/>
                <w:szCs w:val="24"/>
              </w:rPr>
            </w:pPr>
            <w:r>
              <w:rPr>
                <w:rFonts w:ascii="Times New Roman" w:eastAsia="Calibri" w:hAnsi="Times New Roman" w:cs="Times New Roman"/>
                <w:sz w:val="24"/>
                <w:szCs w:val="24"/>
              </w:rPr>
              <w:t>Coinvolgimento della famiglia</w:t>
            </w:r>
            <w:r w:rsidRPr="00E62EA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62EAE">
              <w:rPr>
                <w:rFonts w:ascii="Times New Roman" w:eastAsia="Calibri" w:hAnsi="Times New Roman" w:cs="Times New Roman"/>
                <w:sz w:val="24"/>
                <w:szCs w:val="24"/>
              </w:rPr>
              <w:t>compilazione del questionario per i genitori</w:t>
            </w:r>
            <w:r>
              <w:rPr>
                <w:rFonts w:ascii="Times New Roman" w:eastAsia="Calibri" w:hAnsi="Times New Roman" w:cs="Times New Roman"/>
                <w:sz w:val="24"/>
                <w:szCs w:val="24"/>
              </w:rPr>
              <w:t>.</w:t>
            </w:r>
          </w:p>
        </w:tc>
        <w:tc>
          <w:tcPr>
            <w:tcW w:w="1967" w:type="dxa"/>
            <w:shd w:val="clear" w:color="auto" w:fill="auto"/>
            <w:tcMar>
              <w:left w:w="103" w:type="dxa"/>
            </w:tcMar>
          </w:tcPr>
          <w:p w:rsidR="00660291" w:rsidRPr="00B83465" w:rsidRDefault="00660291" w:rsidP="00A857DC">
            <w:pPr>
              <w:rPr>
                <w:rFonts w:ascii="Times New Roman" w:hAnsi="Times New Roman" w:cs="Times New Roman"/>
                <w:sz w:val="24"/>
                <w:szCs w:val="24"/>
              </w:rPr>
            </w:pPr>
            <w:r w:rsidRPr="00B83465">
              <w:rPr>
                <w:rFonts w:ascii="Times New Roman" w:hAnsi="Times New Roman" w:cs="Times New Roman"/>
                <w:sz w:val="24"/>
                <w:szCs w:val="24"/>
              </w:rPr>
              <w:t>Aula della classe.</w:t>
            </w:r>
          </w:p>
        </w:tc>
      </w:tr>
      <w:tr w:rsidR="00660291" w:rsidTr="00A857DC">
        <w:trPr>
          <w:trHeight w:val="1008"/>
        </w:trPr>
        <w:tc>
          <w:tcPr>
            <w:tcW w:w="1955"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eastAsia="Calibri" w:hAnsi="Times New Roman" w:cs="Times New Roman"/>
                <w:sz w:val="24"/>
                <w:szCs w:val="24"/>
              </w:rPr>
              <w:t>Stretching in classe</w:t>
            </w:r>
          </w:p>
        </w:tc>
        <w:tc>
          <w:tcPr>
            <w:tcW w:w="2579" w:type="dxa"/>
            <w:shd w:val="clear" w:color="auto" w:fill="auto"/>
            <w:tcMar>
              <w:left w:w="103" w:type="dxa"/>
            </w:tcMar>
          </w:tcPr>
          <w:p w:rsidR="00660291"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t>3 A – C  Plesso “D. Chiesa”</w:t>
            </w:r>
          </w:p>
          <w:p w:rsidR="00660291" w:rsidRDefault="00660291" w:rsidP="00A857DC">
            <w:pPr>
              <w:rPr>
                <w:rFonts w:ascii="Times New Roman" w:hAnsi="Times New Roman" w:cs="Times New Roman"/>
                <w:sz w:val="24"/>
                <w:szCs w:val="24"/>
              </w:rPr>
            </w:pPr>
            <w:r>
              <w:rPr>
                <w:rFonts w:ascii="Times New Roman" w:eastAsia="Calibri" w:hAnsi="Times New Roman" w:cs="Times New Roman"/>
                <w:sz w:val="24"/>
                <w:szCs w:val="24"/>
              </w:rPr>
              <w:t>3 A Plesso “N. Pisano”</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Frangione</w:t>
            </w:r>
            <w:proofErr w:type="spellEnd"/>
            <w:r>
              <w:rPr>
                <w:rFonts w:ascii="Times New Roman" w:hAnsi="Times New Roman" w:cs="Times New Roman"/>
                <w:sz w:val="24"/>
                <w:szCs w:val="24"/>
              </w:rPr>
              <w:t xml:space="preserve"> Lucia</w:t>
            </w:r>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Casillo</w:t>
            </w:r>
            <w:proofErr w:type="spellEnd"/>
            <w:r>
              <w:rPr>
                <w:rFonts w:ascii="Times New Roman" w:hAnsi="Times New Roman" w:cs="Times New Roman"/>
                <w:sz w:val="24"/>
                <w:szCs w:val="24"/>
              </w:rPr>
              <w:t xml:space="preserve"> Cristina</w:t>
            </w:r>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Marconcini</w:t>
            </w:r>
            <w:proofErr w:type="spellEnd"/>
            <w:r>
              <w:rPr>
                <w:rFonts w:ascii="Times New Roman" w:hAnsi="Times New Roman" w:cs="Times New Roman"/>
                <w:sz w:val="24"/>
                <w:szCs w:val="24"/>
              </w:rPr>
              <w:t xml:space="preserve"> Carla</w:t>
            </w:r>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Nigro</w:t>
            </w:r>
            <w:proofErr w:type="spellEnd"/>
            <w:r>
              <w:rPr>
                <w:rFonts w:ascii="Times New Roman" w:hAnsi="Times New Roman" w:cs="Times New Roman"/>
                <w:sz w:val="24"/>
                <w:szCs w:val="24"/>
              </w:rPr>
              <w:t xml:space="preserve"> Ersilia</w:t>
            </w:r>
          </w:p>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Iannone</w:t>
            </w:r>
            <w:proofErr w:type="spellEnd"/>
            <w:r>
              <w:rPr>
                <w:rFonts w:ascii="Times New Roman" w:hAnsi="Times New Roman" w:cs="Times New Roman"/>
                <w:sz w:val="24"/>
                <w:szCs w:val="24"/>
              </w:rPr>
              <w:t xml:space="preserve"> Antonella</w:t>
            </w:r>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eastAsia="Calibri" w:hAnsi="Times New Roman" w:cs="Times New Roman"/>
                <w:sz w:val="24"/>
                <w:szCs w:val="24"/>
              </w:rPr>
              <w:t xml:space="preserve">06/09/2019 dalle ore 9 alle ore 17 corso di formazione condotto dalla </w:t>
            </w:r>
            <w:proofErr w:type="spellStart"/>
            <w:r>
              <w:rPr>
                <w:rFonts w:ascii="Times New Roman" w:eastAsia="Calibri" w:hAnsi="Times New Roman" w:cs="Times New Roman"/>
                <w:sz w:val="24"/>
                <w:szCs w:val="24"/>
              </w:rPr>
              <w:t>Drssa</w:t>
            </w:r>
            <w:proofErr w:type="spellEnd"/>
            <w:r>
              <w:rPr>
                <w:rFonts w:ascii="Times New Roman" w:eastAsia="Calibri" w:hAnsi="Times New Roman" w:cs="Times New Roman"/>
                <w:sz w:val="24"/>
                <w:szCs w:val="24"/>
              </w:rPr>
              <w:t xml:space="preserve"> Colonna Maria dell’</w:t>
            </w:r>
            <w:proofErr w:type="spellStart"/>
            <w:r>
              <w:rPr>
                <w:rFonts w:ascii="Times New Roman" w:eastAsia="Calibri" w:hAnsi="Times New Roman" w:cs="Times New Roman"/>
                <w:sz w:val="24"/>
                <w:szCs w:val="24"/>
              </w:rPr>
              <w:t>A.S.L.</w:t>
            </w:r>
            <w:proofErr w:type="spellEnd"/>
            <w:r>
              <w:rPr>
                <w:rFonts w:ascii="Times New Roman" w:eastAsia="Calibri" w:hAnsi="Times New Roman" w:cs="Times New Roman"/>
                <w:sz w:val="24"/>
                <w:szCs w:val="24"/>
              </w:rPr>
              <w:t xml:space="preserve"> di Pisa per le docenti coinvolte nel progetto che sarà svolto durante tutto l’anno scolastico.</w:t>
            </w:r>
          </w:p>
        </w:tc>
        <w:tc>
          <w:tcPr>
            <w:tcW w:w="1865" w:type="dxa"/>
            <w:gridSpan w:val="2"/>
            <w:shd w:val="clear" w:color="auto" w:fill="auto"/>
            <w:tcMar>
              <w:left w:w="103" w:type="dxa"/>
            </w:tcMar>
          </w:tcPr>
          <w:p w:rsidR="00660291"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t>Intero anno scolastico.</w:t>
            </w:r>
          </w:p>
          <w:p w:rsidR="00660291" w:rsidRDefault="00660291" w:rsidP="00A857DC">
            <w:pPr>
              <w:rPr>
                <w:rFonts w:ascii="Times New Roman" w:hAnsi="Times New Roman" w:cs="Times New Roman"/>
                <w:sz w:val="24"/>
                <w:szCs w:val="24"/>
              </w:rPr>
            </w:pPr>
          </w:p>
        </w:tc>
        <w:tc>
          <w:tcPr>
            <w:tcW w:w="2091" w:type="dxa"/>
            <w:shd w:val="clear" w:color="auto" w:fill="auto"/>
            <w:tcMar>
              <w:left w:w="103" w:type="dxa"/>
            </w:tcMar>
          </w:tcPr>
          <w:p w:rsidR="00660291" w:rsidRDefault="00660291" w:rsidP="00A857DC">
            <w:pPr>
              <w:rPr>
                <w:rFonts w:ascii="ArialMT" w:hAnsi="ArialMT" w:cs="ArialMT"/>
              </w:rPr>
            </w:pPr>
            <w:r>
              <w:rPr>
                <w:rFonts w:ascii="ArialMT" w:hAnsi="ArialMT" w:cs="ArialMT"/>
              </w:rPr>
              <w:t>Come buona prassi e con gradimento da parte dei bambini, nei momenti ritenuti idonei dalle docenti coinvolte nel progetto in questione, sono stati svolti gli esercizi di stretching consigliati durante il corso di formazione delle insegnanti condotto dalla Dottoressa Colonna in data 06/09/2018 presso l’I.C. “V. Galilei” Pisa.</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Aule delle classi e palestra.</w:t>
            </w:r>
          </w:p>
        </w:tc>
      </w:tr>
      <w:tr w:rsidR="00660291" w:rsidTr="00A857DC">
        <w:trPr>
          <w:trHeight w:val="1008"/>
        </w:trPr>
        <w:tc>
          <w:tcPr>
            <w:tcW w:w="1955" w:type="dxa"/>
            <w:shd w:val="clear" w:color="auto" w:fill="auto"/>
            <w:tcMar>
              <w:left w:w="103" w:type="dxa"/>
            </w:tcMar>
          </w:tcPr>
          <w:p w:rsidR="00660291" w:rsidRDefault="00660291" w:rsidP="00A857D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Wildflowers</w:t>
            </w:r>
            <w:proofErr w:type="spellEnd"/>
          </w:p>
        </w:tc>
        <w:tc>
          <w:tcPr>
            <w:tcW w:w="2579" w:type="dxa"/>
            <w:shd w:val="clear" w:color="auto" w:fill="auto"/>
            <w:tcMar>
              <w:left w:w="103" w:type="dxa"/>
            </w:tcMar>
          </w:tcPr>
          <w:p w:rsidR="00660291"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t xml:space="preserve">3 A – 4 A – 4 D e tutte le classi </w:t>
            </w:r>
            <w:r>
              <w:rPr>
                <w:rFonts w:ascii="Times New Roman" w:eastAsia="Calibri" w:hAnsi="Times New Roman" w:cs="Times New Roman"/>
                <w:sz w:val="24"/>
                <w:szCs w:val="24"/>
              </w:rPr>
              <w:lastRenderedPageBreak/>
              <w:t>quarte del plesso “D. Chiesa”</w:t>
            </w:r>
          </w:p>
          <w:p w:rsidR="00660291"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t>2 A – 3 B “N. Pisano”</w:t>
            </w:r>
          </w:p>
        </w:tc>
        <w:tc>
          <w:tcPr>
            <w:tcW w:w="1923" w:type="dxa"/>
            <w:shd w:val="clear" w:color="auto" w:fill="auto"/>
            <w:tcMar>
              <w:left w:w="103" w:type="dxa"/>
            </w:tcMar>
          </w:tcPr>
          <w:p w:rsidR="00660291" w:rsidRDefault="00660291" w:rsidP="00A857D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Frangione</w:t>
            </w:r>
            <w:proofErr w:type="spellEnd"/>
            <w:r>
              <w:rPr>
                <w:rFonts w:ascii="Times New Roman" w:eastAsia="Calibri" w:hAnsi="Times New Roman" w:cs="Times New Roman"/>
                <w:sz w:val="24"/>
                <w:szCs w:val="24"/>
              </w:rPr>
              <w:t xml:space="preserve"> Lucia</w:t>
            </w:r>
          </w:p>
          <w:p w:rsidR="00660291" w:rsidRDefault="00660291" w:rsidP="00A857D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Giuffrè</w:t>
            </w:r>
            <w:proofErr w:type="spellEnd"/>
            <w:r>
              <w:rPr>
                <w:rFonts w:ascii="Times New Roman" w:eastAsia="Calibri" w:hAnsi="Times New Roman" w:cs="Times New Roman"/>
                <w:sz w:val="24"/>
                <w:szCs w:val="24"/>
              </w:rPr>
              <w:t xml:space="preserve"> Milena</w:t>
            </w:r>
          </w:p>
          <w:p w:rsidR="00660291" w:rsidRDefault="00660291" w:rsidP="00A857D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Sabatini</w:t>
            </w:r>
            <w:proofErr w:type="spellEnd"/>
            <w:r>
              <w:rPr>
                <w:rFonts w:ascii="Times New Roman" w:eastAsia="Calibri" w:hAnsi="Times New Roman" w:cs="Times New Roman"/>
                <w:sz w:val="24"/>
                <w:szCs w:val="24"/>
              </w:rPr>
              <w:t xml:space="preserve"> Ilaria </w:t>
            </w:r>
            <w:r>
              <w:rPr>
                <w:rFonts w:ascii="Times New Roman" w:eastAsia="Calibri" w:hAnsi="Times New Roman" w:cs="Times New Roman"/>
                <w:sz w:val="24"/>
                <w:szCs w:val="24"/>
              </w:rPr>
              <w:lastRenderedPageBreak/>
              <w:t>(responsabile)</w:t>
            </w:r>
          </w:p>
          <w:p w:rsidR="00660291" w:rsidRDefault="00660291" w:rsidP="00A857D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Tallarida</w:t>
            </w:r>
            <w:proofErr w:type="spellEnd"/>
            <w:r>
              <w:rPr>
                <w:rFonts w:ascii="Times New Roman" w:eastAsia="Calibri" w:hAnsi="Times New Roman" w:cs="Times New Roman"/>
                <w:sz w:val="24"/>
                <w:szCs w:val="24"/>
              </w:rPr>
              <w:t xml:space="preserve"> Rita</w:t>
            </w:r>
          </w:p>
          <w:p w:rsidR="00660291" w:rsidRDefault="00660291" w:rsidP="00A857DC">
            <w:pPr>
              <w:rPr>
                <w:rFonts w:ascii="Times New Roman" w:eastAsia="Calibri" w:hAnsi="Times New Roman" w:cs="Times New Roman"/>
                <w:sz w:val="24"/>
                <w:szCs w:val="24"/>
              </w:rPr>
            </w:pPr>
          </w:p>
        </w:tc>
        <w:tc>
          <w:tcPr>
            <w:tcW w:w="1907" w:type="dxa"/>
            <w:shd w:val="clear" w:color="auto" w:fill="auto"/>
            <w:tcMar>
              <w:left w:w="103" w:type="dxa"/>
            </w:tcMar>
          </w:tcPr>
          <w:p w:rsidR="00660291"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Intero anno scolastico.</w:t>
            </w:r>
          </w:p>
        </w:tc>
        <w:tc>
          <w:tcPr>
            <w:tcW w:w="1865" w:type="dxa"/>
            <w:gridSpan w:val="2"/>
            <w:shd w:val="clear" w:color="auto" w:fill="auto"/>
            <w:tcMar>
              <w:left w:w="103" w:type="dxa"/>
            </w:tcMar>
          </w:tcPr>
          <w:p w:rsidR="00660291"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t>Intero anno scolastico.</w:t>
            </w:r>
          </w:p>
        </w:tc>
        <w:tc>
          <w:tcPr>
            <w:tcW w:w="2091" w:type="dxa"/>
            <w:shd w:val="clear" w:color="auto" w:fill="auto"/>
            <w:tcMar>
              <w:left w:w="103" w:type="dxa"/>
            </w:tcMar>
          </w:tcPr>
          <w:p w:rsidR="00660291" w:rsidRDefault="00660291" w:rsidP="00A857DC">
            <w:pPr>
              <w:spacing w:before="119" w:after="119"/>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Nella prospettiva di realizzazione di un piccolo prato fiorito nel giardino della scuola, sono stati promossi </w:t>
            </w:r>
            <w:r>
              <w:rPr>
                <w:rFonts w:ascii="Times New Roman" w:eastAsia="Times New Roman" w:hAnsi="Times New Roman" w:cs="Times New Roman"/>
                <w:color w:val="000000"/>
                <w:sz w:val="24"/>
                <w:szCs w:val="24"/>
                <w:lang w:eastAsia="it-IT"/>
              </w:rPr>
              <w:lastRenderedPageBreak/>
              <w:t xml:space="preserve">comportamenti consapevoli e responsabili, sottolineata l'importanza di valorizzare e prendersi cura dell'ambiente scolastico, la conoscenza di un piccolo ecosistema che potrà diventare un laboratorio didattico all'aria aperta per l'osservazione delle diverse fasi dello sviluppo delle piante spontanee e della micro e </w:t>
            </w:r>
            <w:proofErr w:type="spellStart"/>
            <w:r>
              <w:rPr>
                <w:rFonts w:ascii="Times New Roman" w:eastAsia="Times New Roman" w:hAnsi="Times New Roman" w:cs="Times New Roman"/>
                <w:color w:val="000000"/>
                <w:sz w:val="24"/>
                <w:szCs w:val="24"/>
                <w:lang w:eastAsia="it-IT"/>
              </w:rPr>
              <w:t>mesofauna</w:t>
            </w:r>
            <w:proofErr w:type="spellEnd"/>
            <w:r>
              <w:rPr>
                <w:rFonts w:ascii="Times New Roman" w:eastAsia="Times New Roman" w:hAnsi="Times New Roman" w:cs="Times New Roman"/>
                <w:color w:val="000000"/>
                <w:sz w:val="24"/>
                <w:szCs w:val="24"/>
                <w:lang w:eastAsia="it-IT"/>
              </w:rPr>
              <w:t xml:space="preserve"> attratta dalla vegetazione.</w:t>
            </w:r>
          </w:p>
          <w:p w:rsidR="00660291" w:rsidRDefault="00660291" w:rsidP="00A857DC">
            <w:pPr>
              <w:rPr>
                <w:rFonts w:ascii="Times New Roman" w:eastAsia="Calibri" w:hAnsi="Times New Roman" w:cs="Times New Roman"/>
                <w:sz w:val="24"/>
                <w:szCs w:val="24"/>
              </w:rPr>
            </w:pP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lastRenderedPageBreak/>
              <w:t xml:space="preserve">Pezzo di terreno recintato presente nel </w:t>
            </w:r>
            <w:r>
              <w:rPr>
                <w:rFonts w:ascii="Times New Roman" w:hAnsi="Times New Roman" w:cs="Times New Roman"/>
                <w:sz w:val="24"/>
                <w:szCs w:val="24"/>
              </w:rPr>
              <w:lastRenderedPageBreak/>
              <w:t>cortile scolastico a confine con la S.I. “</w:t>
            </w:r>
            <w:proofErr w:type="spellStart"/>
            <w:r>
              <w:rPr>
                <w:rFonts w:ascii="Times New Roman" w:hAnsi="Times New Roman" w:cs="Times New Roman"/>
                <w:sz w:val="24"/>
                <w:szCs w:val="24"/>
              </w:rPr>
              <w:t>Rodari</w:t>
            </w:r>
            <w:proofErr w:type="spellEnd"/>
            <w:r>
              <w:rPr>
                <w:rFonts w:ascii="Times New Roman" w:hAnsi="Times New Roman" w:cs="Times New Roman"/>
                <w:sz w:val="24"/>
                <w:szCs w:val="24"/>
              </w:rPr>
              <w:t>”.</w:t>
            </w:r>
          </w:p>
          <w:p w:rsidR="00660291" w:rsidRDefault="00660291" w:rsidP="00A857DC">
            <w:pPr>
              <w:rPr>
                <w:rFonts w:ascii="Times New Roman" w:hAnsi="Times New Roman" w:cs="Times New Roman"/>
                <w:sz w:val="24"/>
                <w:szCs w:val="24"/>
              </w:rPr>
            </w:pPr>
          </w:p>
        </w:tc>
      </w:tr>
      <w:tr w:rsidR="00660291" w:rsidTr="00A857DC">
        <w:trPr>
          <w:trHeight w:val="1008"/>
        </w:trPr>
        <w:tc>
          <w:tcPr>
            <w:tcW w:w="1955" w:type="dxa"/>
            <w:shd w:val="clear" w:color="auto" w:fill="auto"/>
            <w:tcMar>
              <w:left w:w="103" w:type="dxa"/>
            </w:tcMar>
          </w:tcPr>
          <w:p w:rsidR="00660291"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Lezioni di matematica o scienze in continuità attraverso laboratori tra la S.P. e la S.S. di 1° grado </w:t>
            </w:r>
            <w:r w:rsidRPr="00BD664B">
              <w:rPr>
                <w:rFonts w:ascii="Times New Roman" w:eastAsia="Calibri" w:hAnsi="Times New Roman" w:cs="Times New Roman"/>
                <w:sz w:val="24"/>
                <w:szCs w:val="24"/>
              </w:rPr>
              <w:t xml:space="preserve">(percorso didattico realizzato tra classi ponte secondo ciò che previsto dal progetto “Ambiente in continuità verticale per una scuola come oasi” </w:t>
            </w:r>
            <w:r w:rsidRPr="00BD664B">
              <w:rPr>
                <w:rFonts w:ascii="Times New Roman" w:eastAsia="Calibri" w:hAnsi="Times New Roman" w:cs="Times New Roman"/>
                <w:sz w:val="24"/>
                <w:szCs w:val="24"/>
              </w:rPr>
              <w:lastRenderedPageBreak/>
              <w:t xml:space="preserve">della </w:t>
            </w:r>
            <w:proofErr w:type="spellStart"/>
            <w:r w:rsidRPr="00BD664B">
              <w:rPr>
                <w:rFonts w:ascii="Times New Roman" w:eastAsia="Calibri" w:hAnsi="Times New Roman" w:cs="Times New Roman"/>
                <w:sz w:val="24"/>
                <w:szCs w:val="24"/>
              </w:rPr>
              <w:t>F.S.</w:t>
            </w:r>
            <w:proofErr w:type="spellEnd"/>
            <w:r w:rsidRPr="00BD664B">
              <w:rPr>
                <w:rFonts w:ascii="Times New Roman" w:eastAsia="Calibri" w:hAnsi="Times New Roman" w:cs="Times New Roman"/>
                <w:sz w:val="24"/>
                <w:szCs w:val="24"/>
              </w:rPr>
              <w:t xml:space="preserve"> Lucia </w:t>
            </w:r>
            <w:proofErr w:type="spellStart"/>
            <w:r w:rsidRPr="00BD664B">
              <w:rPr>
                <w:rFonts w:ascii="Times New Roman" w:eastAsia="Calibri" w:hAnsi="Times New Roman" w:cs="Times New Roman"/>
                <w:sz w:val="24"/>
                <w:szCs w:val="24"/>
              </w:rPr>
              <w:t>Frangione</w:t>
            </w:r>
            <w:proofErr w:type="spellEnd"/>
            <w:r w:rsidRPr="00BD664B">
              <w:rPr>
                <w:rFonts w:ascii="Times New Roman" w:eastAsia="Calibri" w:hAnsi="Times New Roman" w:cs="Times New Roman"/>
                <w:sz w:val="24"/>
                <w:szCs w:val="24"/>
              </w:rPr>
              <w:t>)</w:t>
            </w:r>
          </w:p>
          <w:p w:rsidR="00660291" w:rsidRDefault="00660291" w:rsidP="00A857DC">
            <w:pPr>
              <w:rPr>
                <w:rFonts w:ascii="Times New Roman" w:eastAsia="Calibri" w:hAnsi="Times New Roman" w:cs="Times New Roman"/>
                <w:sz w:val="24"/>
                <w:szCs w:val="24"/>
              </w:rPr>
            </w:pPr>
          </w:p>
        </w:tc>
        <w:tc>
          <w:tcPr>
            <w:tcW w:w="2579" w:type="dxa"/>
            <w:shd w:val="clear" w:color="auto" w:fill="auto"/>
            <w:tcMar>
              <w:left w:w="103" w:type="dxa"/>
            </w:tcMar>
          </w:tcPr>
          <w:p w:rsidR="00660291"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Tutte le classi 5 del plesso “D. Chiesa” e “N. Pisano”</w:t>
            </w:r>
          </w:p>
        </w:tc>
        <w:tc>
          <w:tcPr>
            <w:tcW w:w="1923" w:type="dxa"/>
            <w:shd w:val="clear" w:color="auto" w:fill="auto"/>
            <w:tcMar>
              <w:left w:w="103" w:type="dxa"/>
            </w:tcMar>
          </w:tcPr>
          <w:p w:rsidR="00660291" w:rsidRDefault="00660291" w:rsidP="00A857D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Giuffrè</w:t>
            </w:r>
            <w:proofErr w:type="spellEnd"/>
            <w:r>
              <w:rPr>
                <w:rFonts w:ascii="Times New Roman" w:eastAsia="Calibri" w:hAnsi="Times New Roman" w:cs="Times New Roman"/>
                <w:sz w:val="24"/>
                <w:szCs w:val="24"/>
              </w:rPr>
              <w:t xml:space="preserve"> Milena</w:t>
            </w:r>
          </w:p>
          <w:p w:rsidR="00660291" w:rsidRDefault="00660291" w:rsidP="00A857D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Iacoponi</w:t>
            </w:r>
            <w:proofErr w:type="spellEnd"/>
            <w:r>
              <w:rPr>
                <w:rFonts w:ascii="Times New Roman" w:eastAsia="Calibri" w:hAnsi="Times New Roman" w:cs="Times New Roman"/>
                <w:sz w:val="24"/>
                <w:szCs w:val="24"/>
              </w:rPr>
              <w:t xml:space="preserve"> Federica</w:t>
            </w:r>
          </w:p>
          <w:p w:rsidR="00660291" w:rsidRDefault="00660291" w:rsidP="00A857D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Iannone</w:t>
            </w:r>
            <w:proofErr w:type="spellEnd"/>
            <w:r>
              <w:rPr>
                <w:rFonts w:ascii="Times New Roman" w:eastAsia="Calibri" w:hAnsi="Times New Roman" w:cs="Times New Roman"/>
                <w:sz w:val="24"/>
                <w:szCs w:val="24"/>
              </w:rPr>
              <w:t xml:space="preserve"> Antonella</w:t>
            </w:r>
          </w:p>
        </w:tc>
        <w:tc>
          <w:tcPr>
            <w:tcW w:w="1907" w:type="dxa"/>
            <w:shd w:val="clear" w:color="auto" w:fill="auto"/>
            <w:tcMar>
              <w:left w:w="103" w:type="dxa"/>
            </w:tcMar>
          </w:tcPr>
          <w:p w:rsidR="00660291"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t>I°-II° quadrimestre</w:t>
            </w:r>
          </w:p>
        </w:tc>
        <w:tc>
          <w:tcPr>
            <w:tcW w:w="1865" w:type="dxa"/>
            <w:gridSpan w:val="2"/>
            <w:shd w:val="clear" w:color="auto" w:fill="auto"/>
            <w:tcMar>
              <w:left w:w="103" w:type="dxa"/>
            </w:tcMar>
          </w:tcPr>
          <w:p w:rsidR="00660291"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t>2 incontri di 2 ore ciascuno</w:t>
            </w:r>
          </w:p>
        </w:tc>
        <w:tc>
          <w:tcPr>
            <w:tcW w:w="2091" w:type="dxa"/>
            <w:shd w:val="clear" w:color="auto" w:fill="auto"/>
            <w:tcMar>
              <w:left w:w="103" w:type="dxa"/>
            </w:tcMar>
          </w:tcPr>
          <w:p w:rsidR="00660291" w:rsidRPr="00D52D47" w:rsidRDefault="00660291" w:rsidP="00A857DC">
            <w:pPr>
              <w:jc w:val="both"/>
              <w:rPr>
                <w:rFonts w:ascii="Times New Roman" w:eastAsia="Times New Roman" w:hAnsi="Times New Roman" w:cs="Times New Roman"/>
                <w:sz w:val="24"/>
                <w:szCs w:val="24"/>
                <w:lang w:eastAsia="it-IT"/>
              </w:rPr>
            </w:pPr>
            <w:r w:rsidRPr="00D52D47">
              <w:rPr>
                <w:rFonts w:ascii="Times New Roman" w:eastAsia="Times New Roman" w:hAnsi="Times New Roman" w:cs="Times New Roman"/>
                <w:sz w:val="24"/>
                <w:szCs w:val="24"/>
                <w:lang w:eastAsia="it-IT"/>
              </w:rPr>
              <w:t xml:space="preserve">Le classi 5 A e D della S.P. “D. Chiesa” (Docente </w:t>
            </w:r>
            <w:proofErr w:type="spellStart"/>
            <w:r w:rsidRPr="00D52D47">
              <w:rPr>
                <w:rFonts w:ascii="Times New Roman" w:eastAsia="Times New Roman" w:hAnsi="Times New Roman" w:cs="Times New Roman"/>
                <w:sz w:val="24"/>
                <w:szCs w:val="24"/>
                <w:lang w:eastAsia="it-IT"/>
              </w:rPr>
              <w:t>Iacoponi</w:t>
            </w:r>
            <w:proofErr w:type="spellEnd"/>
            <w:r w:rsidRPr="00D52D47">
              <w:rPr>
                <w:rFonts w:ascii="Times New Roman" w:eastAsia="Times New Roman" w:hAnsi="Times New Roman" w:cs="Times New Roman"/>
                <w:sz w:val="24"/>
                <w:szCs w:val="24"/>
                <w:lang w:eastAsia="it-IT"/>
              </w:rPr>
              <w:t xml:space="preserve">) e due classi prime della Scuola Secondaria (Professoresse Del Mauro e </w:t>
            </w:r>
            <w:proofErr w:type="spellStart"/>
            <w:r w:rsidRPr="00D52D47">
              <w:rPr>
                <w:rFonts w:ascii="Times New Roman" w:eastAsia="Times New Roman" w:hAnsi="Times New Roman" w:cs="Times New Roman"/>
                <w:sz w:val="24"/>
                <w:szCs w:val="24"/>
                <w:lang w:eastAsia="it-IT"/>
              </w:rPr>
              <w:t>Marchetti</w:t>
            </w:r>
            <w:proofErr w:type="spellEnd"/>
            <w:r>
              <w:rPr>
                <w:rFonts w:ascii="Times New Roman" w:eastAsia="Times New Roman" w:hAnsi="Times New Roman" w:cs="Times New Roman"/>
                <w:sz w:val="24"/>
                <w:szCs w:val="24"/>
                <w:lang w:eastAsia="it-IT"/>
              </w:rPr>
              <w:t xml:space="preserve">) realizzeranno </w:t>
            </w:r>
            <w:r w:rsidRPr="00D52D47">
              <w:rPr>
                <w:rFonts w:ascii="Times New Roman" w:eastAsia="Times New Roman" w:hAnsi="Times New Roman" w:cs="Times New Roman"/>
                <w:sz w:val="24"/>
                <w:szCs w:val="24"/>
                <w:lang w:eastAsia="it-IT"/>
              </w:rPr>
              <w:t>un</w:t>
            </w:r>
            <w:r>
              <w:rPr>
                <w:rFonts w:ascii="Times New Roman" w:eastAsia="Times New Roman" w:hAnsi="Times New Roman" w:cs="Times New Roman"/>
                <w:sz w:val="24"/>
                <w:szCs w:val="24"/>
                <w:lang w:eastAsia="it-IT"/>
              </w:rPr>
              <w:t xml:space="preserve"> percorso matematico attraverso </w:t>
            </w:r>
            <w:r w:rsidRPr="00D52D47">
              <w:rPr>
                <w:rFonts w:ascii="Times New Roman" w:eastAsia="Times New Roman" w:hAnsi="Times New Roman" w:cs="Times New Roman"/>
                <w:sz w:val="24"/>
                <w:szCs w:val="24"/>
                <w:lang w:eastAsia="it-IT"/>
              </w:rPr>
              <w:t xml:space="preserve">il </w:t>
            </w:r>
            <w:proofErr w:type="spellStart"/>
            <w:r w:rsidRPr="00D52D47">
              <w:rPr>
                <w:rFonts w:ascii="Times New Roman" w:eastAsia="Times New Roman" w:hAnsi="Times New Roman" w:cs="Times New Roman"/>
                <w:sz w:val="24"/>
                <w:szCs w:val="24"/>
                <w:lang w:eastAsia="it-IT"/>
              </w:rPr>
              <w:t>Tangram</w:t>
            </w:r>
            <w:proofErr w:type="spellEnd"/>
            <w:r w:rsidRPr="00D52D47">
              <w:rPr>
                <w:rFonts w:ascii="Times New Roman" w:eastAsia="Times New Roman" w:hAnsi="Times New Roman" w:cs="Times New Roman"/>
                <w:sz w:val="24"/>
                <w:szCs w:val="24"/>
                <w:lang w:eastAsia="it-IT"/>
              </w:rPr>
              <w:t>, costituito da due incontri di una o due ore ciascuno da svolgersi presso la sede centrale della Scuola M</w:t>
            </w:r>
            <w:r>
              <w:rPr>
                <w:rFonts w:ascii="Times New Roman" w:eastAsia="Times New Roman" w:hAnsi="Times New Roman" w:cs="Times New Roman"/>
                <w:sz w:val="24"/>
                <w:szCs w:val="24"/>
                <w:lang w:eastAsia="it-IT"/>
              </w:rPr>
              <w:t>edia.</w:t>
            </w:r>
          </w:p>
          <w:p w:rsidR="00660291" w:rsidRPr="00D52D47" w:rsidRDefault="00660291" w:rsidP="00A857DC">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w:t>
            </w:r>
            <w:r w:rsidRPr="00D52D47">
              <w:rPr>
                <w:rFonts w:ascii="Times New Roman" w:eastAsia="Times New Roman" w:hAnsi="Times New Roman" w:cs="Times New Roman"/>
                <w:sz w:val="24"/>
                <w:szCs w:val="24"/>
                <w:lang w:eastAsia="it-IT"/>
              </w:rPr>
              <w:t xml:space="preserve">e classi 5 B e C della S.P. “D. Chiesa” (Docenti </w:t>
            </w:r>
            <w:proofErr w:type="spellStart"/>
            <w:r w:rsidRPr="00D52D47">
              <w:rPr>
                <w:rFonts w:ascii="Times New Roman" w:eastAsia="Times New Roman" w:hAnsi="Times New Roman" w:cs="Times New Roman"/>
                <w:sz w:val="24"/>
                <w:szCs w:val="24"/>
                <w:lang w:eastAsia="it-IT"/>
              </w:rPr>
              <w:t>Giuffrè</w:t>
            </w:r>
            <w:proofErr w:type="spellEnd"/>
            <w:r w:rsidRPr="00D52D47">
              <w:rPr>
                <w:rFonts w:ascii="Times New Roman" w:eastAsia="Times New Roman" w:hAnsi="Times New Roman" w:cs="Times New Roman"/>
                <w:sz w:val="24"/>
                <w:szCs w:val="24"/>
                <w:lang w:eastAsia="it-IT"/>
              </w:rPr>
              <w:t xml:space="preserve"> e </w:t>
            </w:r>
            <w:proofErr w:type="spellStart"/>
            <w:r w:rsidRPr="00D52D47">
              <w:rPr>
                <w:rFonts w:ascii="Times New Roman" w:eastAsia="Times New Roman" w:hAnsi="Times New Roman" w:cs="Times New Roman"/>
                <w:sz w:val="24"/>
                <w:szCs w:val="24"/>
                <w:lang w:eastAsia="it-IT"/>
              </w:rPr>
              <w:t>Iannone</w:t>
            </w:r>
            <w:proofErr w:type="spellEnd"/>
            <w:r w:rsidRPr="00D52D47">
              <w:rPr>
                <w:rFonts w:ascii="Times New Roman" w:eastAsia="Times New Roman" w:hAnsi="Times New Roman" w:cs="Times New Roman"/>
                <w:sz w:val="24"/>
                <w:szCs w:val="24"/>
                <w:lang w:eastAsia="it-IT"/>
              </w:rPr>
              <w:t>) e due classi prime della Scuola Secondaria (Professoresse Rizzi e Volponi</w:t>
            </w:r>
            <w:r>
              <w:rPr>
                <w:rFonts w:ascii="Times New Roman" w:eastAsia="Times New Roman" w:hAnsi="Times New Roman" w:cs="Times New Roman"/>
                <w:sz w:val="24"/>
                <w:szCs w:val="24"/>
                <w:lang w:eastAsia="it-IT"/>
              </w:rPr>
              <w:t xml:space="preserve">) effettueranno </w:t>
            </w:r>
            <w:r w:rsidRPr="00D52D47">
              <w:rPr>
                <w:rFonts w:ascii="Times New Roman" w:eastAsia="Times New Roman" w:hAnsi="Times New Roman" w:cs="Times New Roman"/>
                <w:sz w:val="24"/>
                <w:szCs w:val="24"/>
                <w:lang w:eastAsia="it-IT"/>
              </w:rPr>
              <w:t xml:space="preserve">un percorso di scienze in continuità sulle proprietà </w:t>
            </w:r>
            <w:r w:rsidRPr="00D52D47">
              <w:rPr>
                <w:rFonts w:ascii="Times New Roman" w:eastAsia="Times New Roman" w:hAnsi="Times New Roman" w:cs="Times New Roman"/>
                <w:sz w:val="24"/>
                <w:szCs w:val="24"/>
                <w:lang w:eastAsia="it-IT"/>
              </w:rPr>
              <w:lastRenderedPageBreak/>
              <w:t>dell’acqua</w:t>
            </w:r>
            <w:r>
              <w:rPr>
                <w:rFonts w:ascii="Times New Roman" w:eastAsia="Times New Roman" w:hAnsi="Times New Roman" w:cs="Times New Roman"/>
                <w:sz w:val="24"/>
                <w:szCs w:val="24"/>
                <w:lang w:eastAsia="it-IT"/>
              </w:rPr>
              <w:t xml:space="preserve"> (capillarità </w:t>
            </w:r>
            <w:r w:rsidRPr="00D52D47">
              <w:rPr>
                <w:rFonts w:ascii="Times New Roman" w:eastAsia="Times New Roman" w:hAnsi="Times New Roman" w:cs="Times New Roman"/>
                <w:sz w:val="24"/>
                <w:szCs w:val="24"/>
                <w:lang w:eastAsia="it-IT"/>
              </w:rPr>
              <w:t xml:space="preserve">e tensione superficiale), utilizzando materiale didattico realizzato e sperimentato in collaborazione dalle docenti </w:t>
            </w:r>
            <w:proofErr w:type="spellStart"/>
            <w:r w:rsidRPr="00D52D47">
              <w:rPr>
                <w:rFonts w:ascii="Times New Roman" w:eastAsia="Times New Roman" w:hAnsi="Times New Roman" w:cs="Times New Roman"/>
                <w:sz w:val="24"/>
                <w:szCs w:val="24"/>
                <w:lang w:eastAsia="it-IT"/>
              </w:rPr>
              <w:t>Frangione</w:t>
            </w:r>
            <w:proofErr w:type="spellEnd"/>
            <w:r w:rsidRPr="00D52D47">
              <w:rPr>
                <w:rFonts w:ascii="Times New Roman" w:eastAsia="Times New Roman" w:hAnsi="Times New Roman" w:cs="Times New Roman"/>
                <w:sz w:val="24"/>
                <w:szCs w:val="24"/>
                <w:lang w:eastAsia="it-IT"/>
              </w:rPr>
              <w:t xml:space="preserve"> e Rizzi durante l’anno scolastico 2017/2018, costituito da due incontri di due ore ciascuno da realizzarsi presso il laboratorio della sede centrale della </w:t>
            </w:r>
            <w:r>
              <w:rPr>
                <w:rFonts w:ascii="Times New Roman" w:eastAsia="Times New Roman" w:hAnsi="Times New Roman" w:cs="Times New Roman"/>
                <w:sz w:val="24"/>
                <w:szCs w:val="24"/>
                <w:lang w:eastAsia="it-IT"/>
              </w:rPr>
              <w:t>Scuola Media</w:t>
            </w:r>
            <w:r w:rsidRPr="00D52D47">
              <w:rPr>
                <w:rFonts w:ascii="Times New Roman" w:eastAsia="Times New Roman" w:hAnsi="Times New Roman" w:cs="Times New Roman"/>
                <w:sz w:val="24"/>
                <w:szCs w:val="24"/>
                <w:lang w:eastAsia="it-IT"/>
              </w:rPr>
              <w:t xml:space="preserve"> tra i mesi di novembre e febbraio. </w:t>
            </w:r>
          </w:p>
          <w:p w:rsidR="00660291" w:rsidRDefault="00660291" w:rsidP="00A857DC">
            <w:pPr>
              <w:spacing w:before="119" w:after="119"/>
              <w:rPr>
                <w:rFonts w:ascii="Times New Roman" w:eastAsia="Times New Roman" w:hAnsi="Times New Roman" w:cs="Times New Roman"/>
                <w:color w:val="000000"/>
                <w:sz w:val="24"/>
                <w:szCs w:val="24"/>
                <w:lang w:eastAsia="it-IT"/>
              </w:rPr>
            </w:pP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lastRenderedPageBreak/>
              <w:t>Laboratorio di scienze presso la sede centrale del nostro istituto e aule delle classi interessate della Scuola Secondaria.</w:t>
            </w:r>
          </w:p>
        </w:tc>
      </w:tr>
      <w:tr w:rsidR="00660291" w:rsidTr="00A857DC">
        <w:trPr>
          <w:trHeight w:val="518"/>
        </w:trPr>
        <w:tc>
          <w:tcPr>
            <w:tcW w:w="14287" w:type="dxa"/>
            <w:gridSpan w:val="8"/>
            <w:shd w:val="clear" w:color="auto" w:fill="auto"/>
            <w:tcMar>
              <w:left w:w="103" w:type="dxa"/>
            </w:tcMar>
          </w:tcPr>
          <w:p w:rsidR="00660291" w:rsidRDefault="00660291" w:rsidP="00A857DC">
            <w:pPr>
              <w:jc w:val="center"/>
              <w:rPr>
                <w:rFonts w:ascii="Times New Roman" w:hAnsi="Times New Roman" w:cs="Times New Roman"/>
                <w:b/>
                <w:i/>
                <w:sz w:val="28"/>
                <w:szCs w:val="28"/>
              </w:rPr>
            </w:pPr>
            <w:r>
              <w:rPr>
                <w:rFonts w:ascii="Times New Roman" w:hAnsi="Times New Roman" w:cs="Times New Roman"/>
                <w:b/>
                <w:i/>
                <w:sz w:val="28"/>
                <w:szCs w:val="28"/>
              </w:rPr>
              <w:lastRenderedPageBreak/>
              <w:t>Scuola Secondaria di primo grado</w:t>
            </w:r>
          </w:p>
        </w:tc>
      </w:tr>
      <w:tr w:rsidR="00660291" w:rsidTr="00A857DC">
        <w:trPr>
          <w:trHeight w:val="518"/>
        </w:trPr>
        <w:tc>
          <w:tcPr>
            <w:tcW w:w="1955" w:type="dxa"/>
            <w:shd w:val="clear" w:color="auto" w:fill="auto"/>
            <w:tcMar>
              <w:left w:w="103" w:type="dxa"/>
            </w:tcMar>
          </w:tcPr>
          <w:p w:rsidR="00660291" w:rsidRPr="0055427D" w:rsidRDefault="00660291" w:rsidP="00A857DC">
            <w:pPr>
              <w:widowControl w:val="0"/>
              <w:suppressAutoHyphens/>
              <w:spacing w:before="280" w:beforeAutospacing="1"/>
              <w:textAlignment w:val="baseline"/>
              <w:rPr>
                <w:rFonts w:ascii="Times New Roman" w:eastAsia="Times New Roman" w:hAnsi="Times New Roman" w:cs="Times New Roman"/>
                <w:color w:val="00000A"/>
                <w:sz w:val="24"/>
                <w:szCs w:val="24"/>
                <w:lang w:eastAsia="it-IT" w:bidi="hi-IN"/>
              </w:rPr>
            </w:pPr>
            <w:r>
              <w:rPr>
                <w:rFonts w:ascii="Times New Roman" w:eastAsia="Times New Roman" w:hAnsi="Times New Roman" w:cs="Times New Roman"/>
                <w:color w:val="00000A"/>
                <w:sz w:val="24"/>
                <w:szCs w:val="24"/>
                <w:lang w:eastAsia="it-IT" w:bidi="hi-IN"/>
              </w:rPr>
              <w:t>Consultorio Pisa</w:t>
            </w:r>
          </w:p>
          <w:p w:rsidR="00660291" w:rsidRDefault="00660291" w:rsidP="00A857DC">
            <w:pPr>
              <w:pStyle w:val="NormaleWeb"/>
              <w:spacing w:before="280" w:after="0" w:line="240" w:lineRule="auto"/>
            </w:pPr>
          </w:p>
          <w:p w:rsidR="00660291" w:rsidRPr="0055427D" w:rsidRDefault="00660291" w:rsidP="00A857DC">
            <w:pPr>
              <w:widowControl w:val="0"/>
              <w:suppressAutoHyphens/>
              <w:spacing w:before="280" w:beforeAutospacing="1"/>
              <w:textAlignment w:val="baseline"/>
              <w:rPr>
                <w:rFonts w:ascii="Times New Roman" w:eastAsia="Times New Roman" w:hAnsi="Times New Roman" w:cs="Times New Roman"/>
                <w:color w:val="00000A"/>
                <w:sz w:val="24"/>
                <w:szCs w:val="24"/>
                <w:lang w:eastAsia="it-IT" w:bidi="hi-IN"/>
              </w:rPr>
            </w:pPr>
          </w:p>
          <w:p w:rsidR="00660291" w:rsidRDefault="00660291" w:rsidP="00A857DC">
            <w:pPr>
              <w:pStyle w:val="NormaleWeb"/>
              <w:spacing w:before="280" w:after="0" w:line="240" w:lineRule="auto"/>
            </w:pPr>
          </w:p>
          <w:p w:rsidR="00660291" w:rsidRDefault="00660291" w:rsidP="00A857DC">
            <w:pPr>
              <w:rPr>
                <w:rFonts w:ascii="Times New Roman" w:hAnsi="Times New Roman" w:cs="Times New Roman"/>
                <w:sz w:val="24"/>
                <w:szCs w:val="24"/>
              </w:rPr>
            </w:pP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 xml:space="preserve">3 </w:t>
            </w:r>
            <w:r w:rsidRPr="00712DE3">
              <w:rPr>
                <w:rFonts w:ascii="Times New Roman" w:hAnsi="Times New Roman" w:cs="Times New Roman"/>
                <w:sz w:val="24"/>
                <w:szCs w:val="24"/>
              </w:rPr>
              <w:t>B</w:t>
            </w:r>
          </w:p>
          <w:p w:rsidR="00660291" w:rsidRPr="00712DE3" w:rsidRDefault="00660291" w:rsidP="00A857DC">
            <w:pPr>
              <w:rPr>
                <w:rFonts w:ascii="Times New Roman" w:hAnsi="Times New Roman" w:cs="Times New Roman"/>
                <w:sz w:val="24"/>
                <w:szCs w:val="24"/>
              </w:rPr>
            </w:pPr>
            <w:r>
              <w:rPr>
                <w:rFonts w:ascii="Times New Roman" w:hAnsi="Times New Roman" w:cs="Times New Roman"/>
                <w:sz w:val="24"/>
                <w:szCs w:val="24"/>
              </w:rPr>
              <w:t>3 D</w:t>
            </w:r>
          </w:p>
          <w:p w:rsidR="00660291" w:rsidRPr="00712DE3" w:rsidRDefault="00660291" w:rsidP="00A857DC">
            <w:pPr>
              <w:rPr>
                <w:rFonts w:ascii="Times New Roman" w:hAnsi="Times New Roman" w:cs="Times New Roman"/>
                <w:sz w:val="24"/>
                <w:szCs w:val="24"/>
              </w:rPr>
            </w:pPr>
            <w:r>
              <w:rPr>
                <w:rFonts w:ascii="Times New Roman" w:hAnsi="Times New Roman" w:cs="Times New Roman"/>
                <w:sz w:val="24"/>
                <w:szCs w:val="24"/>
              </w:rPr>
              <w:t>3 E</w:t>
            </w:r>
          </w:p>
          <w:p w:rsidR="00660291" w:rsidRPr="00712DE3" w:rsidRDefault="00660291" w:rsidP="00A857DC">
            <w:pPr>
              <w:rPr>
                <w:rFonts w:ascii="Times New Roman" w:hAnsi="Times New Roman" w:cs="Times New Roman"/>
                <w:sz w:val="24"/>
                <w:szCs w:val="24"/>
              </w:rPr>
            </w:pPr>
          </w:p>
          <w:p w:rsidR="00660291" w:rsidRPr="00712DE3" w:rsidRDefault="00660291" w:rsidP="00A857DC">
            <w:pPr>
              <w:rPr>
                <w:rFonts w:ascii="Times New Roman" w:hAnsi="Times New Roman" w:cs="Times New Roman"/>
                <w:sz w:val="24"/>
                <w:szCs w:val="24"/>
              </w:rPr>
            </w:pP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Capioni</w:t>
            </w:r>
            <w:proofErr w:type="spellEnd"/>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Montagnoli</w:t>
            </w:r>
          </w:p>
        </w:tc>
        <w:tc>
          <w:tcPr>
            <w:tcW w:w="1907" w:type="dxa"/>
            <w:shd w:val="clear" w:color="auto" w:fill="auto"/>
            <w:tcMar>
              <w:left w:w="103" w:type="dxa"/>
            </w:tcMar>
          </w:tcPr>
          <w:p w:rsidR="00660291" w:rsidRDefault="00660291" w:rsidP="00A857DC">
            <w:pPr>
              <w:rPr>
                <w:rFonts w:ascii="Times New Roman" w:hAnsi="Times New Roman" w:cs="Times New Roman"/>
                <w:sz w:val="24"/>
                <w:szCs w:val="24"/>
                <w:lang w:val="en-US"/>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quadrimestre</w:t>
            </w:r>
          </w:p>
        </w:tc>
        <w:tc>
          <w:tcPr>
            <w:tcW w:w="1757" w:type="dxa"/>
            <w:shd w:val="clear" w:color="auto" w:fill="auto"/>
            <w:tcMar>
              <w:left w:w="103" w:type="dxa"/>
            </w:tcMar>
          </w:tcPr>
          <w:p w:rsidR="00660291" w:rsidRPr="00325F36" w:rsidRDefault="00660291" w:rsidP="00A857DC">
            <w:pPr>
              <w:rPr>
                <w:rFonts w:ascii="Times New Roman" w:hAnsi="Times New Roman" w:cs="Times New Roman"/>
                <w:sz w:val="24"/>
                <w:szCs w:val="24"/>
              </w:rPr>
            </w:pPr>
            <w:r>
              <w:rPr>
                <w:rFonts w:ascii="Times New Roman" w:hAnsi="Times New Roman" w:cs="Times New Roman"/>
                <w:sz w:val="24"/>
                <w:szCs w:val="24"/>
              </w:rPr>
              <w:t>1 incontro di 1 ora</w:t>
            </w:r>
          </w:p>
          <w:p w:rsidR="00660291" w:rsidRPr="00325F36" w:rsidRDefault="00660291" w:rsidP="00A857DC">
            <w:pPr>
              <w:rPr>
                <w:rFonts w:ascii="Times New Roman" w:eastAsia="Calibri" w:hAnsi="Times New Roman" w:cs="Times New Roman"/>
                <w:sz w:val="24"/>
                <w:szCs w:val="24"/>
              </w:rPr>
            </w:pPr>
          </w:p>
        </w:tc>
        <w:tc>
          <w:tcPr>
            <w:tcW w:w="2199" w:type="dxa"/>
            <w:gridSpan w:val="2"/>
            <w:shd w:val="clear" w:color="auto" w:fill="auto"/>
            <w:tcMar>
              <w:left w:w="103" w:type="dxa"/>
            </w:tcMar>
          </w:tcPr>
          <w:p w:rsidR="00660291" w:rsidRPr="00356878" w:rsidRDefault="00660291" w:rsidP="00A857DC">
            <w:pPr>
              <w:rPr>
                <w:rFonts w:ascii="Times New Roman" w:hAnsi="Times New Roman" w:cs="Times New Roman"/>
                <w:sz w:val="24"/>
                <w:szCs w:val="24"/>
              </w:rPr>
            </w:pPr>
            <w:r w:rsidRPr="00121726">
              <w:rPr>
                <w:rFonts w:ascii="Times New Roman" w:eastAsia="Calibri" w:hAnsi="Times New Roman" w:cs="Times New Roman"/>
                <w:color w:val="00000A"/>
                <w:sz w:val="24"/>
                <w:szCs w:val="24"/>
              </w:rPr>
              <w:t>Conoscere le attività di un consultorio</w:t>
            </w:r>
            <w:r>
              <w:rPr>
                <w:rFonts w:ascii="Times New Roman" w:eastAsia="Calibri" w:hAnsi="Times New Roman" w:cs="Times New Roman"/>
                <w:color w:val="00000A"/>
                <w:sz w:val="24"/>
                <w:szCs w:val="24"/>
              </w:rPr>
              <w:t>.</w:t>
            </w:r>
          </w:p>
        </w:tc>
        <w:tc>
          <w:tcPr>
            <w:tcW w:w="1967" w:type="dxa"/>
            <w:shd w:val="clear" w:color="auto" w:fill="auto"/>
            <w:tcMar>
              <w:left w:w="103" w:type="dxa"/>
            </w:tcMar>
          </w:tcPr>
          <w:p w:rsidR="00660291" w:rsidRPr="00382BE7" w:rsidRDefault="00660291" w:rsidP="00A857DC">
            <w:pPr>
              <w:rPr>
                <w:rFonts w:ascii="Times New Roman" w:hAnsi="Times New Roman" w:cs="Times New Roman"/>
                <w:sz w:val="24"/>
                <w:szCs w:val="24"/>
              </w:rPr>
            </w:pPr>
            <w:r w:rsidRPr="00121726">
              <w:rPr>
                <w:rFonts w:ascii="Times New Roman" w:eastAsia="Calibri" w:hAnsi="Times New Roman" w:cs="Times New Roman"/>
                <w:color w:val="00000A"/>
                <w:sz w:val="24"/>
                <w:szCs w:val="24"/>
              </w:rPr>
              <w:t>Consultorio Via Torino</w:t>
            </w:r>
            <w:r>
              <w:rPr>
                <w:rFonts w:ascii="Times New Roman" w:eastAsia="Calibri" w:hAnsi="Times New Roman" w:cs="Times New Roman"/>
                <w:color w:val="00000A"/>
                <w:sz w:val="24"/>
                <w:szCs w:val="24"/>
              </w:rPr>
              <w:t>.</w:t>
            </w:r>
          </w:p>
        </w:tc>
      </w:tr>
      <w:tr w:rsidR="00660291" w:rsidTr="00A857DC">
        <w:trPr>
          <w:trHeight w:val="518"/>
        </w:trPr>
        <w:tc>
          <w:tcPr>
            <w:tcW w:w="1955" w:type="dxa"/>
            <w:shd w:val="clear" w:color="auto" w:fill="auto"/>
            <w:tcMar>
              <w:left w:w="103" w:type="dxa"/>
            </w:tcMar>
          </w:tcPr>
          <w:p w:rsidR="00660291" w:rsidRDefault="00660291" w:rsidP="00A857DC">
            <w:pPr>
              <w:pStyle w:val="NormaleWeb"/>
              <w:spacing w:before="280" w:after="0" w:line="240" w:lineRule="auto"/>
            </w:pPr>
            <w:r>
              <w:t>Progetto COOP “</w:t>
            </w:r>
            <w:proofErr w:type="spellStart"/>
            <w:r>
              <w:t>Accadueò</w:t>
            </w:r>
            <w:proofErr w:type="spellEnd"/>
            <w:r>
              <w:t>”</w:t>
            </w: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1 F</w:t>
            </w:r>
          </w:p>
          <w:p w:rsidR="00660291" w:rsidRDefault="00660291" w:rsidP="00A857DC">
            <w:pPr>
              <w:rPr>
                <w:rFonts w:ascii="Times New Roman" w:hAnsi="Times New Roman" w:cs="Times New Roman"/>
                <w:sz w:val="24"/>
                <w:szCs w:val="24"/>
              </w:rPr>
            </w:pP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Serrentino</w:t>
            </w:r>
            <w:proofErr w:type="spellEnd"/>
            <w:r>
              <w:rPr>
                <w:rFonts w:ascii="Times New Roman" w:hAnsi="Times New Roman" w:cs="Times New Roman"/>
                <w:sz w:val="24"/>
                <w:szCs w:val="24"/>
              </w:rPr>
              <w:t xml:space="preserve"> Rita</w:t>
            </w:r>
          </w:p>
          <w:p w:rsidR="00660291" w:rsidRPr="00D22BB5" w:rsidRDefault="00660291" w:rsidP="00A857DC">
            <w:pPr>
              <w:rPr>
                <w:rFonts w:ascii="Times New Roman" w:hAnsi="Times New Roman" w:cs="Times New Roman"/>
                <w:sz w:val="24"/>
                <w:szCs w:val="24"/>
              </w:rPr>
            </w:pPr>
          </w:p>
        </w:tc>
        <w:tc>
          <w:tcPr>
            <w:tcW w:w="1907" w:type="dxa"/>
            <w:shd w:val="clear" w:color="auto" w:fill="auto"/>
            <w:tcMar>
              <w:left w:w="103" w:type="dxa"/>
            </w:tcMar>
          </w:tcPr>
          <w:p w:rsidR="00660291" w:rsidRPr="00D22BB5" w:rsidRDefault="00660291" w:rsidP="00A857DC">
            <w:pPr>
              <w:rPr>
                <w:rFonts w:ascii="Times New Roman" w:hAnsi="Times New Roman" w:cs="Times New Roman"/>
                <w:sz w:val="24"/>
                <w:szCs w:val="24"/>
              </w:rPr>
            </w:pPr>
            <w:r>
              <w:rPr>
                <w:rFonts w:ascii="Times New Roman" w:hAnsi="Times New Roman" w:cs="Times New Roman"/>
                <w:sz w:val="24"/>
                <w:szCs w:val="24"/>
              </w:rPr>
              <w:t>Da definire</w:t>
            </w:r>
          </w:p>
        </w:tc>
        <w:tc>
          <w:tcPr>
            <w:tcW w:w="1757" w:type="dxa"/>
            <w:shd w:val="clear" w:color="auto" w:fill="auto"/>
            <w:tcMar>
              <w:left w:w="103" w:type="dxa"/>
            </w:tcMar>
          </w:tcPr>
          <w:p w:rsidR="00660291" w:rsidRPr="00356878"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t>2 incontri di 2 ore ciascuno.</w:t>
            </w:r>
          </w:p>
          <w:p w:rsidR="00660291" w:rsidRPr="00D22BB5" w:rsidRDefault="00660291" w:rsidP="00A857DC">
            <w:pPr>
              <w:rPr>
                <w:rFonts w:ascii="Times New Roman" w:hAnsi="Times New Roman" w:cs="Times New Roman"/>
                <w:sz w:val="24"/>
                <w:szCs w:val="24"/>
              </w:rPr>
            </w:pPr>
          </w:p>
        </w:tc>
        <w:tc>
          <w:tcPr>
            <w:tcW w:w="2199" w:type="dxa"/>
            <w:gridSpan w:val="2"/>
            <w:shd w:val="clear" w:color="auto" w:fill="auto"/>
            <w:tcMar>
              <w:left w:w="103" w:type="dxa"/>
            </w:tcMar>
          </w:tcPr>
          <w:p w:rsidR="00660291" w:rsidRPr="00D22BB5" w:rsidRDefault="00660291" w:rsidP="00A857DC">
            <w:pPr>
              <w:rPr>
                <w:rFonts w:ascii="Times New Roman" w:hAnsi="Times New Roman" w:cs="Times New Roman"/>
                <w:sz w:val="24"/>
                <w:szCs w:val="24"/>
              </w:rPr>
            </w:pPr>
            <w:r w:rsidRPr="00562EC7">
              <w:rPr>
                <w:rFonts w:ascii="Times New Roman" w:eastAsia="Calibri" w:hAnsi="Times New Roman" w:cs="Times New Roman"/>
                <w:color w:val="00000A"/>
                <w:sz w:val="24"/>
                <w:szCs w:val="24"/>
                <w:lang w:eastAsia="zh-CN" w:bidi="hi-IN"/>
              </w:rPr>
              <w:t>Si cercherà di promuovere comportamenti consapevoli e responsabili nell'utilizzo della risorsa acqua riconoscendone l'importanza della sua tutela.</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sidRPr="00562EC7">
              <w:rPr>
                <w:rFonts w:ascii="Times New Roman" w:eastAsia="SimSun" w:hAnsi="Times New Roman" w:cs="Times New Roman"/>
                <w:color w:val="00000A"/>
                <w:sz w:val="24"/>
                <w:szCs w:val="24"/>
                <w:lang w:eastAsia="zh-CN" w:bidi="hi-IN"/>
              </w:rPr>
              <w:t xml:space="preserve">Intervento in classe con </w:t>
            </w:r>
            <w:proofErr w:type="spellStart"/>
            <w:r w:rsidRPr="00562EC7">
              <w:rPr>
                <w:rFonts w:ascii="Times New Roman" w:eastAsia="SimSun" w:hAnsi="Times New Roman" w:cs="Times New Roman"/>
                <w:color w:val="00000A"/>
                <w:sz w:val="24"/>
                <w:szCs w:val="24"/>
                <w:lang w:eastAsia="zh-CN" w:bidi="hi-IN"/>
              </w:rPr>
              <w:t>L.I.M.</w:t>
            </w:r>
            <w:proofErr w:type="spellEnd"/>
          </w:p>
        </w:tc>
      </w:tr>
      <w:tr w:rsidR="00660291" w:rsidTr="00A857DC">
        <w:trPr>
          <w:trHeight w:val="518"/>
        </w:trPr>
        <w:tc>
          <w:tcPr>
            <w:tcW w:w="1955" w:type="dxa"/>
            <w:shd w:val="clear" w:color="auto" w:fill="auto"/>
            <w:tcMar>
              <w:left w:w="103" w:type="dxa"/>
            </w:tcMar>
          </w:tcPr>
          <w:p w:rsidR="00660291" w:rsidRDefault="00660291" w:rsidP="00A857DC">
            <w:pPr>
              <w:pStyle w:val="NormaleWeb"/>
              <w:spacing w:before="280" w:after="0" w:line="240" w:lineRule="auto"/>
            </w:pPr>
            <w:r>
              <w:t>Progetto COOP “Occhio al cibo”</w:t>
            </w:r>
          </w:p>
          <w:p w:rsidR="00660291" w:rsidRDefault="00660291" w:rsidP="00A857DC">
            <w:pPr>
              <w:rPr>
                <w:rFonts w:ascii="Times New Roman" w:hAnsi="Times New Roman" w:cs="Times New Roman"/>
                <w:sz w:val="24"/>
                <w:szCs w:val="24"/>
              </w:rPr>
            </w:pPr>
          </w:p>
        </w:tc>
        <w:tc>
          <w:tcPr>
            <w:tcW w:w="2579" w:type="dxa"/>
            <w:shd w:val="clear" w:color="auto" w:fill="auto"/>
            <w:tcMar>
              <w:left w:w="103" w:type="dxa"/>
            </w:tcMar>
          </w:tcPr>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2 A</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 B</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 C</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 D</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2 G</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 </w:t>
            </w:r>
            <w:proofErr w:type="spellStart"/>
            <w:r>
              <w:rPr>
                <w:rFonts w:ascii="Times New Roman" w:eastAsia="SimSun" w:hAnsi="Times New Roman" w:cs="Times New Roman"/>
                <w:color w:val="00000A"/>
                <w:sz w:val="24"/>
                <w:szCs w:val="24"/>
                <w:lang w:eastAsia="zh-CN" w:bidi="hi-IN"/>
              </w:rPr>
              <w:t>B</w:t>
            </w:r>
            <w:r w:rsidRPr="007F2959">
              <w:rPr>
                <w:rFonts w:ascii="Times New Roman" w:eastAsia="SimSun" w:hAnsi="Times New Roman" w:cs="Times New Roman"/>
                <w:color w:val="00000A"/>
                <w:sz w:val="24"/>
                <w:szCs w:val="24"/>
                <w:lang w:eastAsia="zh-CN" w:bidi="hi-IN"/>
              </w:rPr>
              <w:t>s</w:t>
            </w:r>
            <w:proofErr w:type="spellEnd"/>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 Cs</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p>
          <w:p w:rsidR="00660291" w:rsidRPr="007F2959" w:rsidRDefault="00660291" w:rsidP="00A857DC">
            <w:pPr>
              <w:widowControl w:val="0"/>
              <w:suppressAutoHyphens/>
              <w:spacing w:line="276" w:lineRule="auto"/>
              <w:textAlignment w:val="baseline"/>
              <w:rPr>
                <w:rFonts w:ascii="Liberation Serif" w:eastAsia="SimSun" w:hAnsi="Liberation Serif" w:cs="Arial"/>
                <w:color w:val="00000A"/>
                <w:sz w:val="24"/>
                <w:szCs w:val="24"/>
                <w:lang w:eastAsia="zh-CN" w:bidi="hi-IN"/>
              </w:rPr>
            </w:pPr>
          </w:p>
          <w:p w:rsidR="00660291" w:rsidRDefault="00660291" w:rsidP="00A857DC">
            <w:pPr>
              <w:rPr>
                <w:rFonts w:ascii="Times New Roman" w:hAnsi="Times New Roman" w:cs="Times New Roman"/>
                <w:sz w:val="24"/>
                <w:szCs w:val="24"/>
              </w:rPr>
            </w:pPr>
          </w:p>
        </w:tc>
        <w:tc>
          <w:tcPr>
            <w:tcW w:w="1923" w:type="dxa"/>
            <w:shd w:val="clear" w:color="auto" w:fill="auto"/>
            <w:tcMar>
              <w:left w:w="103" w:type="dxa"/>
            </w:tcMar>
          </w:tcPr>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Del Mauro Daniela</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Montagnoli Lucia</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Volponi Irene</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proofErr w:type="spellStart"/>
            <w:r>
              <w:rPr>
                <w:rFonts w:ascii="Times New Roman" w:eastAsia="SimSun" w:hAnsi="Times New Roman" w:cs="Times New Roman"/>
                <w:color w:val="00000A"/>
                <w:sz w:val="24"/>
                <w:szCs w:val="24"/>
                <w:lang w:eastAsia="zh-CN" w:bidi="hi-IN"/>
              </w:rPr>
              <w:t>Capioni</w:t>
            </w:r>
            <w:proofErr w:type="spellEnd"/>
            <w:r>
              <w:rPr>
                <w:rFonts w:ascii="Times New Roman" w:eastAsia="SimSun" w:hAnsi="Times New Roman" w:cs="Times New Roman"/>
                <w:color w:val="00000A"/>
                <w:sz w:val="24"/>
                <w:szCs w:val="24"/>
                <w:lang w:eastAsia="zh-CN" w:bidi="hi-IN"/>
              </w:rPr>
              <w:t xml:space="preserve"> Mari</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proofErr w:type="spellStart"/>
            <w:r>
              <w:rPr>
                <w:rFonts w:ascii="Times New Roman" w:eastAsia="SimSun" w:hAnsi="Times New Roman" w:cs="Times New Roman"/>
                <w:color w:val="00000A"/>
                <w:sz w:val="24"/>
                <w:szCs w:val="24"/>
                <w:lang w:eastAsia="zh-CN" w:bidi="hi-IN"/>
              </w:rPr>
              <w:t>Ruberti</w:t>
            </w:r>
            <w:proofErr w:type="spellEnd"/>
            <w:r>
              <w:rPr>
                <w:rFonts w:ascii="Times New Roman" w:eastAsia="SimSun" w:hAnsi="Times New Roman" w:cs="Times New Roman"/>
                <w:color w:val="00000A"/>
                <w:sz w:val="24"/>
                <w:szCs w:val="24"/>
                <w:lang w:eastAsia="zh-CN" w:bidi="hi-IN"/>
              </w:rPr>
              <w:t xml:space="preserve"> Lucia</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Caruso Maria</w:t>
            </w:r>
          </w:p>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p>
          <w:p w:rsidR="00660291" w:rsidRPr="00424228" w:rsidRDefault="00660291" w:rsidP="00A857DC">
            <w:pPr>
              <w:widowControl w:val="0"/>
              <w:suppressAutoHyphens/>
              <w:spacing w:line="276" w:lineRule="auto"/>
              <w:textAlignment w:val="baseline"/>
              <w:rPr>
                <w:rFonts w:ascii="Liberation Serif" w:eastAsia="SimSun" w:hAnsi="Liberation Serif" w:cs="Arial"/>
                <w:color w:val="00000A"/>
                <w:sz w:val="24"/>
                <w:szCs w:val="24"/>
                <w:lang w:eastAsia="zh-CN" w:bidi="hi-IN"/>
              </w:rPr>
            </w:pPr>
          </w:p>
        </w:tc>
        <w:tc>
          <w:tcPr>
            <w:tcW w:w="1907" w:type="dxa"/>
            <w:shd w:val="clear" w:color="auto" w:fill="auto"/>
            <w:tcMar>
              <w:left w:w="103" w:type="dxa"/>
            </w:tcMar>
          </w:tcPr>
          <w:p w:rsidR="00660291" w:rsidRPr="007D1641" w:rsidRDefault="00660291" w:rsidP="00A857DC">
            <w:pPr>
              <w:rPr>
                <w:rFonts w:ascii="Times New Roman" w:hAnsi="Times New Roman" w:cs="Times New Roman"/>
                <w:sz w:val="24"/>
                <w:szCs w:val="24"/>
              </w:rPr>
            </w:pPr>
            <w:proofErr w:type="spellStart"/>
            <w:r w:rsidRPr="007D1641">
              <w:rPr>
                <w:rFonts w:ascii="Times New Roman" w:hAnsi="Times New Roman" w:cs="Times New Roman"/>
                <w:sz w:val="24"/>
                <w:szCs w:val="24"/>
              </w:rPr>
              <w:lastRenderedPageBreak/>
              <w:t>II°</w:t>
            </w:r>
            <w:proofErr w:type="spellEnd"/>
            <w:r w:rsidRPr="007D1641">
              <w:rPr>
                <w:rFonts w:ascii="Times New Roman" w:hAnsi="Times New Roman" w:cs="Times New Roman"/>
                <w:sz w:val="24"/>
                <w:szCs w:val="24"/>
              </w:rPr>
              <w:t xml:space="preserve"> quadrimestre</w:t>
            </w:r>
          </w:p>
          <w:p w:rsidR="00660291" w:rsidRDefault="00660291" w:rsidP="00A857DC">
            <w:pPr>
              <w:rPr>
                <w:rFonts w:ascii="Times New Roman" w:hAnsi="Times New Roman" w:cs="Times New Roman"/>
                <w:sz w:val="24"/>
                <w:szCs w:val="24"/>
              </w:rPr>
            </w:pPr>
          </w:p>
        </w:tc>
        <w:tc>
          <w:tcPr>
            <w:tcW w:w="1757" w:type="dxa"/>
            <w:shd w:val="clear" w:color="auto" w:fill="auto"/>
            <w:tcMar>
              <w:left w:w="103" w:type="dxa"/>
            </w:tcMar>
          </w:tcPr>
          <w:p w:rsidR="00660291" w:rsidRPr="00356878" w:rsidRDefault="00660291" w:rsidP="00A857DC">
            <w:pPr>
              <w:rPr>
                <w:rFonts w:ascii="Times New Roman" w:eastAsia="Calibri" w:hAnsi="Times New Roman" w:cs="Times New Roman"/>
                <w:sz w:val="24"/>
                <w:szCs w:val="24"/>
              </w:rPr>
            </w:pPr>
            <w:r>
              <w:rPr>
                <w:rFonts w:ascii="Times New Roman" w:eastAsia="Calibri" w:hAnsi="Times New Roman" w:cs="Times New Roman"/>
                <w:sz w:val="24"/>
                <w:szCs w:val="24"/>
              </w:rPr>
              <w:t>2 incontri di 2 ore ciascuno.</w:t>
            </w:r>
          </w:p>
          <w:p w:rsidR="00660291" w:rsidRPr="00325F36" w:rsidRDefault="00660291" w:rsidP="00A857DC">
            <w:pPr>
              <w:rPr>
                <w:rFonts w:ascii="Times New Roman" w:hAnsi="Times New Roman" w:cs="Times New Roman"/>
                <w:sz w:val="24"/>
                <w:szCs w:val="24"/>
              </w:rPr>
            </w:pPr>
          </w:p>
        </w:tc>
        <w:tc>
          <w:tcPr>
            <w:tcW w:w="2199" w:type="dxa"/>
            <w:gridSpan w:val="2"/>
            <w:shd w:val="clear" w:color="auto" w:fill="auto"/>
            <w:tcMar>
              <w:left w:w="103" w:type="dxa"/>
            </w:tcMar>
          </w:tcPr>
          <w:p w:rsidR="00660291" w:rsidRPr="00356878" w:rsidRDefault="00660291" w:rsidP="00A857DC">
            <w:pPr>
              <w:rPr>
                <w:rFonts w:ascii="Times New Roman" w:hAnsi="Times New Roman" w:cs="Times New Roman"/>
                <w:sz w:val="24"/>
                <w:szCs w:val="24"/>
              </w:rPr>
            </w:pPr>
            <w:r>
              <w:rPr>
                <w:rFonts w:ascii="Times New Roman" w:hAnsi="Times New Roman" w:cs="Times New Roman"/>
                <w:sz w:val="24"/>
                <w:szCs w:val="24"/>
              </w:rPr>
              <w:t xml:space="preserve">Partendo dai concetti di equilibrio e benessere, sarà condotto un percorso di riflessione sui vari aspetti </w:t>
            </w:r>
            <w:r>
              <w:rPr>
                <w:rFonts w:ascii="Times New Roman" w:hAnsi="Times New Roman" w:cs="Times New Roman"/>
                <w:sz w:val="24"/>
                <w:szCs w:val="24"/>
              </w:rPr>
              <w:lastRenderedPageBreak/>
              <w:t xml:space="preserve">dell’alimentazione. </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lastRenderedPageBreak/>
              <w:t>Incontri didattici nelle aule delle classi.</w:t>
            </w:r>
          </w:p>
        </w:tc>
      </w:tr>
      <w:tr w:rsidR="00660291" w:rsidTr="00A857DC">
        <w:trPr>
          <w:trHeight w:val="518"/>
        </w:trPr>
        <w:tc>
          <w:tcPr>
            <w:tcW w:w="1955" w:type="dxa"/>
            <w:shd w:val="clear" w:color="auto" w:fill="auto"/>
            <w:tcMar>
              <w:left w:w="103" w:type="dxa"/>
            </w:tcMar>
          </w:tcPr>
          <w:p w:rsidR="00660291" w:rsidRDefault="00660291" w:rsidP="00A857DC">
            <w:pPr>
              <w:pStyle w:val="NormaleWeb"/>
              <w:spacing w:before="280" w:after="0" w:line="240" w:lineRule="auto"/>
            </w:pPr>
            <w:r>
              <w:lastRenderedPageBreak/>
              <w:t>Progetto COOP “Ma che razza di razza! Strumenti per disimparare il razzismo”</w:t>
            </w: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3 F</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Cerri Francesca</w:t>
            </w:r>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quadrimestre</w:t>
            </w:r>
          </w:p>
          <w:p w:rsidR="00660291" w:rsidRDefault="00660291" w:rsidP="00A857DC">
            <w:pPr>
              <w:rPr>
                <w:rFonts w:ascii="Times New Roman" w:hAnsi="Times New Roman" w:cs="Times New Roman"/>
                <w:sz w:val="24"/>
                <w:szCs w:val="24"/>
              </w:rPr>
            </w:pPr>
          </w:p>
        </w:tc>
        <w:tc>
          <w:tcPr>
            <w:tcW w:w="175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1 incontro di 2 ore</w:t>
            </w:r>
          </w:p>
        </w:tc>
        <w:tc>
          <w:tcPr>
            <w:tcW w:w="2199" w:type="dxa"/>
            <w:gridSpan w:val="2"/>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Il percorso indagherà l’immaginario dei ragazzi sul tema della razza e del razzismo, i meccanismi che supportano il secondo e il loro funzionamento.</w:t>
            </w:r>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Le attività saranno basate sull’apprendimento esperienziale e le scoperte fatte in prima persona dagli alunni.</w:t>
            </w:r>
          </w:p>
          <w:p w:rsidR="00660291" w:rsidRPr="00701CA8" w:rsidRDefault="00660291" w:rsidP="00A857DC">
            <w:pPr>
              <w:shd w:val="clear" w:color="auto" w:fill="FFFFFF"/>
              <w:rPr>
                <w:rFonts w:ascii="Times New Roman" w:eastAsia="Times New Roman" w:hAnsi="Times New Roman" w:cs="Times New Roman"/>
                <w:color w:val="000000"/>
                <w:sz w:val="24"/>
                <w:szCs w:val="24"/>
                <w:lang w:eastAsia="it-IT"/>
              </w:rPr>
            </w:pPr>
            <w:r w:rsidRPr="00701CA8">
              <w:rPr>
                <w:rFonts w:ascii="Times New Roman" w:eastAsia="Times New Roman" w:hAnsi="Times New Roman" w:cs="Times New Roman"/>
                <w:color w:val="000000"/>
                <w:sz w:val="24"/>
                <w:szCs w:val="24"/>
                <w:lang w:eastAsia="it-IT"/>
              </w:rPr>
              <w:t>I ragazzi </w:t>
            </w:r>
          </w:p>
          <w:p w:rsidR="00660291" w:rsidRPr="00701CA8" w:rsidRDefault="00660291" w:rsidP="00A857DC">
            <w:pPr>
              <w:shd w:val="clear" w:color="auto" w:fill="FFFFFF"/>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suddivisi in due gruppi svolgeranno  </w:t>
            </w:r>
            <w:r w:rsidRPr="00701CA8">
              <w:rPr>
                <w:rFonts w:ascii="Times New Roman" w:eastAsia="Times New Roman" w:hAnsi="Times New Roman" w:cs="Times New Roman"/>
                <w:color w:val="000000"/>
                <w:sz w:val="24"/>
                <w:szCs w:val="24"/>
                <w:lang w:eastAsia="it-IT"/>
              </w:rPr>
              <w:t>due </w:t>
            </w:r>
          </w:p>
          <w:p w:rsidR="00660291" w:rsidRPr="00701CA8" w:rsidRDefault="00660291" w:rsidP="00A857DC">
            <w:pPr>
              <w:shd w:val="clear" w:color="auto" w:fill="FFFFFF"/>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attività: </w:t>
            </w:r>
            <w:r w:rsidRPr="00701CA8">
              <w:rPr>
                <w:rFonts w:ascii="Times New Roman" w:eastAsia="Times New Roman" w:hAnsi="Times New Roman" w:cs="Times New Roman"/>
                <w:color w:val="000000"/>
                <w:sz w:val="24"/>
                <w:szCs w:val="24"/>
                <w:lang w:eastAsia="it-IT"/>
              </w:rPr>
              <w:t>una al computer con visione di immagini e brevi filmati a </w:t>
            </w:r>
          </w:p>
          <w:p w:rsidR="00660291" w:rsidRPr="00701CA8" w:rsidRDefault="00660291" w:rsidP="00A857DC">
            <w:pPr>
              <w:shd w:val="clear" w:color="auto" w:fill="FFFFFF"/>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seguito dei quali verranno</w:t>
            </w:r>
            <w:r w:rsidRPr="00701CA8">
              <w:rPr>
                <w:rFonts w:ascii="Times New Roman" w:eastAsia="Times New Roman" w:hAnsi="Times New Roman" w:cs="Times New Roman"/>
                <w:color w:val="000000"/>
                <w:sz w:val="24"/>
                <w:szCs w:val="24"/>
                <w:lang w:eastAsia="it-IT"/>
              </w:rPr>
              <w:t xml:space="preserve"> pos</w:t>
            </w:r>
            <w:r>
              <w:rPr>
                <w:rFonts w:ascii="Times New Roman" w:eastAsia="Times New Roman" w:hAnsi="Times New Roman" w:cs="Times New Roman"/>
                <w:color w:val="000000"/>
                <w:sz w:val="24"/>
                <w:szCs w:val="24"/>
                <w:lang w:eastAsia="it-IT"/>
              </w:rPr>
              <w:t xml:space="preserve">te delle domande che </w:t>
            </w:r>
            <w:proofErr w:type="spellStart"/>
            <w:r>
              <w:rPr>
                <w:rFonts w:ascii="Times New Roman" w:eastAsia="Times New Roman" w:hAnsi="Times New Roman" w:cs="Times New Roman"/>
                <w:color w:val="000000"/>
                <w:sz w:val="24"/>
                <w:szCs w:val="24"/>
                <w:lang w:eastAsia="it-IT"/>
              </w:rPr>
              <w:t>prevederanno</w:t>
            </w:r>
            <w:proofErr w:type="spellEnd"/>
            <w:r w:rsidRPr="00701CA8">
              <w:rPr>
                <w:rFonts w:ascii="Times New Roman" w:eastAsia="Times New Roman" w:hAnsi="Times New Roman" w:cs="Times New Roman"/>
                <w:color w:val="000000"/>
                <w:sz w:val="24"/>
                <w:szCs w:val="24"/>
                <w:lang w:eastAsia="it-IT"/>
              </w:rPr>
              <w:t xml:space="preserve"> tempi </w:t>
            </w:r>
          </w:p>
          <w:p w:rsidR="00660291" w:rsidRPr="00701CA8" w:rsidRDefault="00660291" w:rsidP="00A857DC">
            <w:pPr>
              <w:shd w:val="clear" w:color="auto" w:fill="FFFFFF"/>
              <w:rPr>
                <w:rFonts w:ascii="Times New Roman" w:eastAsia="Times New Roman" w:hAnsi="Times New Roman" w:cs="Times New Roman"/>
                <w:color w:val="000000"/>
                <w:sz w:val="24"/>
                <w:szCs w:val="24"/>
                <w:lang w:eastAsia="it-IT"/>
              </w:rPr>
            </w:pPr>
            <w:r w:rsidRPr="00701CA8">
              <w:rPr>
                <w:rFonts w:ascii="Times New Roman" w:eastAsia="Times New Roman" w:hAnsi="Times New Roman" w:cs="Times New Roman"/>
                <w:color w:val="000000"/>
                <w:sz w:val="24"/>
                <w:szCs w:val="24"/>
                <w:lang w:eastAsia="it-IT"/>
              </w:rPr>
              <w:t>brevi di risposta, a</w:t>
            </w:r>
            <w:r>
              <w:rPr>
                <w:rFonts w:ascii="Times New Roman" w:eastAsia="Times New Roman" w:hAnsi="Times New Roman" w:cs="Times New Roman"/>
                <w:color w:val="000000"/>
                <w:sz w:val="24"/>
                <w:szCs w:val="24"/>
                <w:lang w:eastAsia="it-IT"/>
              </w:rPr>
              <w:t xml:space="preserve">l termine della quale seguirà </w:t>
            </w:r>
            <w:r w:rsidRPr="00701CA8">
              <w:rPr>
                <w:rFonts w:ascii="Times New Roman" w:eastAsia="Times New Roman" w:hAnsi="Times New Roman" w:cs="Times New Roman"/>
                <w:color w:val="000000"/>
                <w:sz w:val="24"/>
                <w:szCs w:val="24"/>
                <w:lang w:eastAsia="it-IT"/>
              </w:rPr>
              <w:t>una discussione su </w:t>
            </w:r>
          </w:p>
          <w:p w:rsidR="00660291" w:rsidRPr="00701CA8" w:rsidRDefault="00660291" w:rsidP="00A857DC">
            <w:pPr>
              <w:shd w:val="clear" w:color="auto" w:fill="FFFFFF"/>
              <w:rPr>
                <w:rFonts w:ascii="Times New Roman" w:eastAsia="Times New Roman" w:hAnsi="Times New Roman" w:cs="Times New Roman"/>
                <w:color w:val="000000"/>
                <w:sz w:val="24"/>
                <w:szCs w:val="24"/>
                <w:lang w:eastAsia="it-IT"/>
              </w:rPr>
            </w:pPr>
            <w:r w:rsidRPr="00701CA8">
              <w:rPr>
                <w:rFonts w:ascii="Times New Roman" w:eastAsia="Times New Roman" w:hAnsi="Times New Roman" w:cs="Times New Roman"/>
                <w:color w:val="000000"/>
                <w:sz w:val="24"/>
                <w:szCs w:val="24"/>
                <w:lang w:eastAsia="it-IT"/>
              </w:rPr>
              <w:t>pregiudizi e stereotipi ed un'attività teatrale in una lingua inventata </w:t>
            </w:r>
            <w:r>
              <w:rPr>
                <w:rFonts w:ascii="Times New Roman" w:eastAsia="Times New Roman" w:hAnsi="Times New Roman" w:cs="Times New Roman"/>
                <w:color w:val="000000"/>
                <w:sz w:val="24"/>
                <w:szCs w:val="24"/>
                <w:lang w:eastAsia="it-IT"/>
              </w:rPr>
              <w:t xml:space="preserve">con cui </w:t>
            </w:r>
            <w:r w:rsidRPr="00701CA8">
              <w:rPr>
                <w:rFonts w:ascii="Times New Roman" w:eastAsia="Times New Roman" w:hAnsi="Times New Roman" w:cs="Times New Roman"/>
                <w:color w:val="000000"/>
                <w:sz w:val="24"/>
                <w:szCs w:val="24"/>
                <w:lang w:eastAsia="it-IT"/>
              </w:rPr>
              <w:t>i ra</w:t>
            </w:r>
            <w:r>
              <w:rPr>
                <w:rFonts w:ascii="Times New Roman" w:eastAsia="Times New Roman" w:hAnsi="Times New Roman" w:cs="Times New Roman"/>
                <w:color w:val="000000"/>
                <w:sz w:val="24"/>
                <w:szCs w:val="24"/>
                <w:lang w:eastAsia="it-IT"/>
              </w:rPr>
              <w:t>gazzi verranno  catapultati nei panni di ”migranti”</w:t>
            </w:r>
            <w:r w:rsidRPr="00701CA8">
              <w:rPr>
                <w:rFonts w:ascii="Times New Roman" w:eastAsia="Times New Roman" w:hAnsi="Times New Roman" w:cs="Times New Roman"/>
                <w:color w:val="000000"/>
                <w:sz w:val="24"/>
                <w:szCs w:val="24"/>
                <w:lang w:eastAsia="it-IT"/>
              </w:rPr>
              <w:t>.</w:t>
            </w:r>
          </w:p>
          <w:p w:rsidR="00660291" w:rsidRDefault="00660291" w:rsidP="00A857DC">
            <w:pPr>
              <w:rPr>
                <w:rFonts w:ascii="Times New Roman" w:hAnsi="Times New Roman" w:cs="Times New Roman"/>
                <w:sz w:val="24"/>
                <w:szCs w:val="24"/>
              </w:rPr>
            </w:pP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Pontedera</w:t>
            </w:r>
          </w:p>
        </w:tc>
      </w:tr>
      <w:tr w:rsidR="00660291" w:rsidTr="00A857DC">
        <w:trPr>
          <w:trHeight w:val="518"/>
        </w:trPr>
        <w:tc>
          <w:tcPr>
            <w:tcW w:w="1955" w:type="dxa"/>
            <w:shd w:val="clear" w:color="auto" w:fill="auto"/>
            <w:tcMar>
              <w:left w:w="103" w:type="dxa"/>
            </w:tcMar>
          </w:tcPr>
          <w:p w:rsidR="00660291" w:rsidRDefault="00660291" w:rsidP="00A857DC">
            <w:pPr>
              <w:pStyle w:val="NormaleWeb"/>
              <w:spacing w:before="280" w:after="0" w:line="240" w:lineRule="auto"/>
            </w:pPr>
            <w:proofErr w:type="spellStart"/>
            <w:r>
              <w:lastRenderedPageBreak/>
              <w:t>Acquetour</w:t>
            </w:r>
            <w:proofErr w:type="spellEnd"/>
          </w:p>
          <w:p w:rsidR="00660291" w:rsidRDefault="00660291" w:rsidP="00A857DC">
            <w:pPr>
              <w:pStyle w:val="NormaleWeb"/>
              <w:spacing w:before="280" w:after="0" w:line="240" w:lineRule="auto"/>
              <w:rPr>
                <w:color w:val="00000A"/>
                <w:highlight w:val="red"/>
              </w:rPr>
            </w:pPr>
            <w:r>
              <w:t>H2Original</w:t>
            </w:r>
            <w:r w:rsidRPr="00121726">
              <w:rPr>
                <w:color w:val="00000A"/>
                <w:highlight w:val="red"/>
              </w:rPr>
              <w:t xml:space="preserve"> </w:t>
            </w:r>
          </w:p>
          <w:p w:rsidR="00660291" w:rsidRPr="00121726" w:rsidRDefault="00660291" w:rsidP="00A857DC">
            <w:pPr>
              <w:spacing w:before="280" w:beforeAutospacing="1"/>
              <w:rPr>
                <w:rFonts w:ascii="Times New Roman" w:eastAsia="Times New Roman" w:hAnsi="Times New Roman" w:cs="Times New Roman"/>
                <w:color w:val="FFFFFF" w:themeColor="background1"/>
                <w:sz w:val="24"/>
                <w:szCs w:val="24"/>
                <w:highlight w:val="red"/>
                <w:lang w:eastAsia="it-IT"/>
              </w:rPr>
            </w:pPr>
          </w:p>
          <w:p w:rsidR="00660291" w:rsidRDefault="00660291" w:rsidP="00A857DC">
            <w:pPr>
              <w:pStyle w:val="NormaleWeb"/>
              <w:spacing w:before="280" w:after="0" w:line="240" w:lineRule="auto"/>
            </w:pPr>
          </w:p>
          <w:p w:rsidR="00660291" w:rsidRDefault="00660291" w:rsidP="00A857DC">
            <w:pPr>
              <w:pStyle w:val="NormaleWeb"/>
              <w:spacing w:before="280" w:after="0" w:line="240" w:lineRule="auto"/>
            </w:pPr>
          </w:p>
          <w:p w:rsidR="00660291" w:rsidRDefault="00660291" w:rsidP="00A857DC">
            <w:pPr>
              <w:pStyle w:val="NormaleWeb"/>
              <w:spacing w:before="280" w:after="0" w:line="240" w:lineRule="auto"/>
            </w:pPr>
          </w:p>
        </w:tc>
        <w:tc>
          <w:tcPr>
            <w:tcW w:w="2579" w:type="dxa"/>
            <w:shd w:val="clear" w:color="auto" w:fill="auto"/>
            <w:tcMar>
              <w:left w:w="103" w:type="dxa"/>
            </w:tcMar>
          </w:tcPr>
          <w:p w:rsidR="00660291" w:rsidRDefault="00660291" w:rsidP="00A857DC">
            <w:pPr>
              <w:rPr>
                <w:rFonts w:ascii="Times New Roman" w:hAnsi="Times New Roman" w:cs="Times New Roman"/>
                <w:sz w:val="24"/>
                <w:szCs w:val="24"/>
              </w:rPr>
            </w:pPr>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1 B</w:t>
            </w:r>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1 As</w:t>
            </w:r>
          </w:p>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Bs</w:t>
            </w:r>
            <w:proofErr w:type="spellEnd"/>
          </w:p>
          <w:p w:rsidR="00660291" w:rsidRDefault="00660291" w:rsidP="00A857DC">
            <w:pPr>
              <w:rPr>
                <w:rFonts w:ascii="Times New Roman" w:hAnsi="Times New Roman" w:cs="Times New Roman"/>
                <w:sz w:val="24"/>
                <w:szCs w:val="24"/>
              </w:rPr>
            </w:pPr>
          </w:p>
          <w:p w:rsidR="00660291" w:rsidRPr="00DF538C" w:rsidRDefault="00660291" w:rsidP="00A857DC">
            <w:pPr>
              <w:rPr>
                <w:rFonts w:ascii="Times New Roman" w:hAnsi="Times New Roman" w:cs="Times New Roman"/>
                <w:sz w:val="24"/>
                <w:szCs w:val="24"/>
              </w:rPr>
            </w:pPr>
          </w:p>
        </w:tc>
        <w:tc>
          <w:tcPr>
            <w:tcW w:w="1923" w:type="dxa"/>
            <w:shd w:val="clear" w:color="auto" w:fill="auto"/>
            <w:tcMar>
              <w:left w:w="103" w:type="dxa"/>
            </w:tcMar>
          </w:tcPr>
          <w:p w:rsidR="00660291" w:rsidRPr="00562EC7"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sidRPr="00562EC7">
              <w:rPr>
                <w:rFonts w:ascii="Times New Roman" w:eastAsia="SimSun" w:hAnsi="Times New Roman" w:cs="Times New Roman"/>
                <w:color w:val="00000A"/>
                <w:sz w:val="24"/>
                <w:szCs w:val="24"/>
                <w:lang w:eastAsia="zh-CN" w:bidi="hi-IN"/>
              </w:rPr>
              <w:t>Lucia Montagnoli</w:t>
            </w:r>
          </w:p>
          <w:p w:rsidR="00660291" w:rsidRPr="00562EC7"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sidRPr="00562EC7">
              <w:rPr>
                <w:rFonts w:ascii="Times New Roman" w:eastAsia="SimSun" w:hAnsi="Times New Roman" w:cs="Times New Roman"/>
                <w:color w:val="00000A"/>
                <w:sz w:val="24"/>
                <w:szCs w:val="24"/>
                <w:lang w:eastAsia="zh-CN" w:bidi="hi-IN"/>
              </w:rPr>
              <w:t xml:space="preserve">Lucia </w:t>
            </w:r>
            <w:proofErr w:type="spellStart"/>
            <w:r w:rsidRPr="00562EC7">
              <w:rPr>
                <w:rFonts w:ascii="Times New Roman" w:eastAsia="SimSun" w:hAnsi="Times New Roman" w:cs="Times New Roman"/>
                <w:color w:val="00000A"/>
                <w:sz w:val="24"/>
                <w:szCs w:val="24"/>
                <w:lang w:eastAsia="zh-CN" w:bidi="hi-IN"/>
              </w:rPr>
              <w:t>Ruberti</w:t>
            </w:r>
            <w:proofErr w:type="spellEnd"/>
          </w:p>
          <w:p w:rsidR="00660291" w:rsidRPr="00562EC7"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sidRPr="00562EC7">
              <w:rPr>
                <w:rFonts w:ascii="Times New Roman" w:eastAsia="SimSun" w:hAnsi="Times New Roman" w:cs="Times New Roman"/>
                <w:color w:val="00000A"/>
                <w:sz w:val="24"/>
                <w:szCs w:val="24"/>
                <w:lang w:eastAsia="zh-CN" w:bidi="hi-IN"/>
              </w:rPr>
              <w:t>Maria Caruso</w:t>
            </w:r>
          </w:p>
          <w:p w:rsidR="00660291" w:rsidRDefault="00660291" w:rsidP="00A857DC">
            <w:pPr>
              <w:rPr>
                <w:rFonts w:ascii="Times New Roman" w:hAnsi="Times New Roman" w:cs="Times New Roman"/>
                <w:sz w:val="24"/>
                <w:szCs w:val="24"/>
              </w:rPr>
            </w:pPr>
          </w:p>
        </w:tc>
        <w:tc>
          <w:tcPr>
            <w:tcW w:w="1907" w:type="dxa"/>
            <w:shd w:val="clear" w:color="auto" w:fill="auto"/>
            <w:tcMar>
              <w:left w:w="103" w:type="dxa"/>
            </w:tcMar>
          </w:tcPr>
          <w:p w:rsidR="00660291" w:rsidRDefault="00660291" w:rsidP="00A857DC">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quadrimestre</w:t>
            </w:r>
          </w:p>
          <w:p w:rsidR="00660291" w:rsidRDefault="00660291" w:rsidP="00A857DC">
            <w:pPr>
              <w:rPr>
                <w:rFonts w:ascii="Times New Roman" w:hAnsi="Times New Roman" w:cs="Times New Roman"/>
                <w:sz w:val="24"/>
                <w:szCs w:val="24"/>
              </w:rPr>
            </w:pPr>
          </w:p>
          <w:p w:rsidR="00660291" w:rsidRDefault="00660291" w:rsidP="00A857DC">
            <w:pPr>
              <w:rPr>
                <w:rFonts w:ascii="Times New Roman" w:hAnsi="Times New Roman" w:cs="Times New Roman"/>
                <w:sz w:val="24"/>
                <w:szCs w:val="24"/>
              </w:rPr>
            </w:pPr>
          </w:p>
        </w:tc>
        <w:tc>
          <w:tcPr>
            <w:tcW w:w="1757" w:type="dxa"/>
            <w:shd w:val="clear" w:color="auto" w:fill="auto"/>
            <w:tcMar>
              <w:left w:w="103" w:type="dxa"/>
            </w:tcMar>
            <w:vAlign w:val="center"/>
          </w:tcPr>
          <w:p w:rsidR="00660291" w:rsidRPr="003755E0" w:rsidRDefault="00660291" w:rsidP="00A857DC">
            <w:pPr>
              <w:rPr>
                <w:rFonts w:ascii="Times New Roman" w:hAnsi="Times New Roman" w:cs="Times New Roman"/>
                <w:sz w:val="24"/>
                <w:szCs w:val="24"/>
              </w:rPr>
            </w:pPr>
            <w:r>
              <w:rPr>
                <w:rFonts w:ascii="Times New Roman" w:hAnsi="Times New Roman" w:cs="Times New Roman"/>
                <w:sz w:val="24"/>
                <w:szCs w:val="24"/>
              </w:rPr>
              <w:t>2 incontri da 1 ora.</w:t>
            </w:r>
          </w:p>
        </w:tc>
        <w:tc>
          <w:tcPr>
            <w:tcW w:w="2199" w:type="dxa"/>
            <w:gridSpan w:val="2"/>
            <w:shd w:val="clear" w:color="auto" w:fill="auto"/>
            <w:tcMar>
              <w:left w:w="103" w:type="dxa"/>
            </w:tcMar>
          </w:tcPr>
          <w:p w:rsidR="00660291" w:rsidRPr="00121726" w:rsidRDefault="00660291" w:rsidP="00A857DC">
            <w:pPr>
              <w:pStyle w:val="NormaleWeb"/>
              <w:spacing w:before="280" w:after="0" w:line="240" w:lineRule="auto"/>
            </w:pPr>
            <w:r w:rsidRPr="00121726">
              <w:rPr>
                <w:rFonts w:eastAsia="Calibri"/>
                <w:color w:val="00000A"/>
                <w:sz w:val="22"/>
                <w:szCs w:val="22"/>
                <w:lang w:eastAsia="en-US"/>
              </w:rPr>
              <w:t>Scopo di questo percorso sarà quello di far conoscere la straordinarietà di questo composto, attraverso un approccio di tipo scientifico, in modo da far comprendere perché l’acqua sia così importante per la vita sulla Terra.</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Laboratorio di scienze.</w:t>
            </w:r>
          </w:p>
          <w:p w:rsidR="00660291" w:rsidRDefault="00660291" w:rsidP="00A857DC">
            <w:pPr>
              <w:rPr>
                <w:rFonts w:ascii="Times New Roman" w:hAnsi="Times New Roman" w:cs="Times New Roman"/>
                <w:sz w:val="24"/>
                <w:szCs w:val="24"/>
              </w:rPr>
            </w:pPr>
          </w:p>
        </w:tc>
      </w:tr>
      <w:tr w:rsidR="00660291" w:rsidTr="00A857DC">
        <w:trPr>
          <w:trHeight w:val="518"/>
        </w:trPr>
        <w:tc>
          <w:tcPr>
            <w:tcW w:w="1955" w:type="dxa"/>
            <w:shd w:val="clear" w:color="auto" w:fill="auto"/>
            <w:tcMar>
              <w:left w:w="103" w:type="dxa"/>
            </w:tcMar>
          </w:tcPr>
          <w:p w:rsidR="00660291" w:rsidRDefault="00660291" w:rsidP="00A857DC">
            <w:pPr>
              <w:pStyle w:val="NormaleWeb"/>
              <w:spacing w:before="280" w:after="0" w:line="240" w:lineRule="auto"/>
            </w:pPr>
            <w:r>
              <w:t>Acque tour</w:t>
            </w:r>
          </w:p>
          <w:p w:rsidR="00660291" w:rsidRDefault="00660291" w:rsidP="00A857DC">
            <w:pPr>
              <w:pStyle w:val="NormaleWeb"/>
              <w:spacing w:before="280" w:after="0" w:line="240" w:lineRule="auto"/>
            </w:pPr>
            <w:r>
              <w:t>Il mondo ha sete perché ha fame</w:t>
            </w:r>
          </w:p>
          <w:p w:rsidR="00660291" w:rsidRPr="00D217A1" w:rsidRDefault="00660291" w:rsidP="00A857DC">
            <w:pPr>
              <w:pStyle w:val="NormaleWeb"/>
              <w:spacing w:before="280" w:after="0" w:line="240" w:lineRule="auto"/>
            </w:pPr>
          </w:p>
        </w:tc>
        <w:tc>
          <w:tcPr>
            <w:tcW w:w="2579" w:type="dxa"/>
            <w:shd w:val="clear" w:color="auto" w:fill="auto"/>
            <w:tcMar>
              <w:left w:w="103" w:type="dxa"/>
            </w:tcMar>
          </w:tcPr>
          <w:p w:rsidR="00660291" w:rsidRPr="00D217A1" w:rsidRDefault="00660291" w:rsidP="00A857DC">
            <w:r>
              <w:rPr>
                <w:rFonts w:ascii="Liberation Serif" w:eastAsia="SimSun" w:hAnsi="Liberation Serif" w:cs="Arial"/>
                <w:color w:val="00000A"/>
                <w:sz w:val="24"/>
                <w:szCs w:val="24"/>
                <w:lang w:eastAsia="zh-CN" w:bidi="hi-IN"/>
              </w:rPr>
              <w:t>2 B</w:t>
            </w:r>
          </w:p>
        </w:tc>
        <w:tc>
          <w:tcPr>
            <w:tcW w:w="1923"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Montagnoli</w:t>
            </w:r>
          </w:p>
        </w:tc>
        <w:tc>
          <w:tcPr>
            <w:tcW w:w="1907" w:type="dxa"/>
            <w:shd w:val="clear" w:color="auto" w:fill="auto"/>
            <w:tcMar>
              <w:left w:w="103" w:type="dxa"/>
            </w:tcMar>
          </w:tcPr>
          <w:p w:rsidR="00660291" w:rsidRDefault="00660291" w:rsidP="00A857DC">
            <w:pPr>
              <w:pStyle w:val="NormaleWeb"/>
              <w:spacing w:before="280" w:after="0" w:line="240" w:lineRule="auto"/>
            </w:pPr>
            <w:proofErr w:type="spellStart"/>
            <w:r>
              <w:t>I°</w:t>
            </w:r>
            <w:proofErr w:type="spellEnd"/>
            <w:r>
              <w:t xml:space="preserve"> quadrimestre</w:t>
            </w:r>
          </w:p>
          <w:p w:rsidR="00660291" w:rsidRDefault="00660291" w:rsidP="00A857DC">
            <w:pPr>
              <w:pStyle w:val="NormaleWeb"/>
              <w:spacing w:before="280" w:after="0" w:line="240" w:lineRule="auto"/>
            </w:pPr>
          </w:p>
        </w:tc>
        <w:tc>
          <w:tcPr>
            <w:tcW w:w="1757" w:type="dxa"/>
            <w:shd w:val="clear" w:color="auto" w:fill="auto"/>
            <w:tcMar>
              <w:left w:w="103" w:type="dxa"/>
            </w:tcMar>
            <w:vAlign w:val="center"/>
          </w:tcPr>
          <w:p w:rsidR="00660291" w:rsidRPr="00ED59B8" w:rsidRDefault="00660291" w:rsidP="00A857DC">
            <w:pPr>
              <w:spacing w:after="4080"/>
              <w:rPr>
                <w:rStyle w:val="ListLabel1"/>
                <w:rFonts w:ascii="Times New Roman" w:hAnsi="Times New Roman" w:cs="Times New Roman"/>
                <w:sz w:val="24"/>
                <w:szCs w:val="24"/>
              </w:rPr>
            </w:pPr>
            <w:r>
              <w:rPr>
                <w:rStyle w:val="ListLabel1"/>
                <w:rFonts w:ascii="Times New Roman" w:hAnsi="Times New Roman" w:cs="Times New Roman"/>
                <w:sz w:val="24"/>
                <w:szCs w:val="24"/>
              </w:rPr>
              <w:t>1 incontro di 1 ora.</w:t>
            </w:r>
          </w:p>
        </w:tc>
        <w:tc>
          <w:tcPr>
            <w:tcW w:w="2199" w:type="dxa"/>
            <w:gridSpan w:val="2"/>
            <w:shd w:val="clear" w:color="auto" w:fill="auto"/>
            <w:tcMar>
              <w:left w:w="103" w:type="dxa"/>
            </w:tcMar>
          </w:tcPr>
          <w:p w:rsidR="00660291" w:rsidRPr="005B1ED6" w:rsidRDefault="00660291" w:rsidP="00A857DC">
            <w:pPr>
              <w:rPr>
                <w:rFonts w:ascii="Times New Roman" w:hAnsi="Times New Roman" w:cs="Times New Roman"/>
                <w:sz w:val="24"/>
                <w:szCs w:val="24"/>
              </w:rPr>
            </w:pPr>
            <w:r w:rsidRPr="005B1ED6">
              <w:rPr>
                <w:rFonts w:ascii="Times New Roman" w:eastAsia="Calibri" w:hAnsi="Times New Roman" w:cs="Times New Roman"/>
                <w:color w:val="00000A"/>
              </w:rPr>
              <w:t xml:space="preserve">Considerando i diversi pasti della giornata i ragazzi potranno calcolare la propria “impronta idrica” con </w:t>
            </w:r>
            <w:r>
              <w:rPr>
                <w:rFonts w:ascii="Times New Roman" w:eastAsia="Calibri" w:hAnsi="Times New Roman" w:cs="Times New Roman"/>
                <w:color w:val="00000A"/>
              </w:rPr>
              <w:t>una scheda predisposta ad hoc, i</w:t>
            </w:r>
            <w:r w:rsidRPr="005B1ED6">
              <w:rPr>
                <w:rFonts w:ascii="Times New Roman" w:eastAsia="Calibri" w:hAnsi="Times New Roman" w:cs="Times New Roman"/>
                <w:color w:val="00000A"/>
              </w:rPr>
              <w:t xml:space="preserve"> risultati emersi dalle schede offriranno ai ragazzi un diverso punto di vista rispetto</w:t>
            </w:r>
            <w:r>
              <w:rPr>
                <w:rFonts w:ascii="Times New Roman" w:eastAsia="Calibri" w:hAnsi="Times New Roman" w:cs="Times New Roman"/>
                <w:color w:val="00000A"/>
              </w:rPr>
              <w:t xml:space="preserve"> al </w:t>
            </w:r>
            <w:r w:rsidRPr="00712A83">
              <w:rPr>
                <w:rFonts w:ascii="Times New Roman" w:eastAsia="Calibri" w:hAnsi="Times New Roman" w:cs="Times New Roman"/>
                <w:color w:val="00000A"/>
              </w:rPr>
              <w:t>consumo dell’acqua ed uno stimolo per adottare uno stile di vita più sostenibile partendo dalle proprie scelte alimentari.</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eastAsia="Times New Roman" w:hAnsi="Times New Roman" w:cs="Times New Roman"/>
                <w:sz w:val="24"/>
                <w:szCs w:val="24"/>
                <w:lang w:eastAsia="it-IT"/>
              </w:rPr>
              <w:t>Laboratorio polifunzionale fisica-chimica.</w:t>
            </w:r>
          </w:p>
        </w:tc>
      </w:tr>
      <w:tr w:rsidR="00660291" w:rsidTr="00A857DC">
        <w:trPr>
          <w:trHeight w:val="518"/>
        </w:trPr>
        <w:tc>
          <w:tcPr>
            <w:tcW w:w="1955" w:type="dxa"/>
            <w:shd w:val="clear" w:color="auto" w:fill="auto"/>
            <w:tcMar>
              <w:left w:w="103" w:type="dxa"/>
            </w:tcMar>
          </w:tcPr>
          <w:p w:rsidR="00660291" w:rsidRDefault="00660291" w:rsidP="00A857DC">
            <w:pPr>
              <w:pStyle w:val="NormaleWeb"/>
              <w:spacing w:before="280" w:after="0" w:line="240" w:lineRule="auto"/>
            </w:pPr>
            <w:r>
              <w:t xml:space="preserve">Associazione Giovani Diabetici </w:t>
            </w:r>
          </w:p>
          <w:p w:rsidR="00660291" w:rsidRDefault="00660291" w:rsidP="00A857DC">
            <w:pPr>
              <w:rPr>
                <w:rFonts w:ascii="Times New Roman" w:hAnsi="Times New Roman" w:cs="Times New Roman"/>
                <w:sz w:val="24"/>
                <w:szCs w:val="24"/>
              </w:rPr>
            </w:pPr>
          </w:p>
        </w:tc>
        <w:tc>
          <w:tcPr>
            <w:tcW w:w="2579" w:type="dxa"/>
            <w:shd w:val="clear" w:color="auto" w:fill="auto"/>
            <w:tcMar>
              <w:left w:w="103" w:type="dxa"/>
            </w:tcMar>
          </w:tcPr>
          <w:p w:rsidR="00660291" w:rsidRPr="001B0A85"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 </w:t>
            </w:r>
            <w:proofErr w:type="spellStart"/>
            <w:r w:rsidRPr="001B0A85">
              <w:rPr>
                <w:rFonts w:ascii="Times New Roman" w:eastAsia="SimSun" w:hAnsi="Times New Roman" w:cs="Times New Roman"/>
                <w:color w:val="00000A"/>
                <w:sz w:val="24"/>
                <w:szCs w:val="24"/>
                <w:lang w:eastAsia="zh-CN" w:bidi="hi-IN"/>
              </w:rPr>
              <w:t>Bs</w:t>
            </w:r>
            <w:proofErr w:type="spellEnd"/>
            <w:r w:rsidRPr="001B0A85">
              <w:rPr>
                <w:rFonts w:ascii="Times New Roman" w:eastAsia="SimSun" w:hAnsi="Times New Roman" w:cs="Times New Roman"/>
                <w:color w:val="00000A"/>
                <w:sz w:val="24"/>
                <w:szCs w:val="24"/>
                <w:lang w:eastAsia="zh-CN" w:bidi="hi-IN"/>
              </w:rPr>
              <w:t xml:space="preserve"> </w:t>
            </w:r>
          </w:p>
          <w:p w:rsidR="00660291" w:rsidRPr="00784716" w:rsidRDefault="00660291" w:rsidP="00A857DC">
            <w:pPr>
              <w:widowControl w:val="0"/>
              <w:suppressAutoHyphens/>
              <w:spacing w:line="276" w:lineRule="auto"/>
              <w:textAlignment w:val="baseline"/>
              <w:rPr>
                <w:rFonts w:ascii="Liberation Serif" w:eastAsia="SimSun" w:hAnsi="Liberation Serif" w:cs="Arial"/>
                <w:color w:val="00000A"/>
                <w:sz w:val="24"/>
                <w:szCs w:val="24"/>
                <w:lang w:eastAsia="zh-CN" w:bidi="hi-IN"/>
              </w:rPr>
            </w:pPr>
          </w:p>
        </w:tc>
        <w:tc>
          <w:tcPr>
            <w:tcW w:w="1923" w:type="dxa"/>
            <w:shd w:val="clear" w:color="auto" w:fill="auto"/>
            <w:tcMar>
              <w:left w:w="103" w:type="dxa"/>
            </w:tcMar>
          </w:tcPr>
          <w:p w:rsidR="00660291" w:rsidRPr="001B0A85" w:rsidRDefault="00660291" w:rsidP="00A857DC">
            <w:pPr>
              <w:widowControl w:val="0"/>
              <w:suppressAutoHyphens/>
              <w:spacing w:line="276" w:lineRule="auto"/>
              <w:textAlignment w:val="baseline"/>
              <w:rPr>
                <w:rFonts w:ascii="Liberation Serif" w:eastAsia="SimSun" w:hAnsi="Liberation Serif" w:cs="Arial"/>
                <w:color w:val="00000A"/>
                <w:sz w:val="24"/>
                <w:szCs w:val="24"/>
                <w:lang w:eastAsia="zh-CN" w:bidi="hi-IN"/>
              </w:rPr>
            </w:pPr>
            <w:r w:rsidRPr="001B0A85">
              <w:rPr>
                <w:rFonts w:ascii="Liberation Serif" w:eastAsia="SimSun" w:hAnsi="Liberation Serif" w:cs="Arial"/>
                <w:color w:val="00000A"/>
                <w:sz w:val="24"/>
                <w:szCs w:val="24"/>
                <w:lang w:eastAsia="zh-CN" w:bidi="hi-IN"/>
              </w:rPr>
              <w:t xml:space="preserve">Lucia </w:t>
            </w:r>
            <w:proofErr w:type="spellStart"/>
            <w:r w:rsidRPr="001B0A85">
              <w:rPr>
                <w:rFonts w:ascii="Liberation Serif" w:eastAsia="SimSun" w:hAnsi="Liberation Serif" w:cs="Arial"/>
                <w:color w:val="00000A"/>
                <w:sz w:val="24"/>
                <w:szCs w:val="24"/>
                <w:lang w:eastAsia="zh-CN" w:bidi="hi-IN"/>
              </w:rPr>
              <w:t>Ruberti</w:t>
            </w:r>
            <w:proofErr w:type="spellEnd"/>
          </w:p>
          <w:p w:rsidR="00660291" w:rsidRDefault="00660291" w:rsidP="00A857DC"/>
        </w:tc>
        <w:tc>
          <w:tcPr>
            <w:tcW w:w="1907" w:type="dxa"/>
            <w:shd w:val="clear" w:color="auto" w:fill="auto"/>
            <w:tcMar>
              <w:left w:w="103" w:type="dxa"/>
            </w:tcMar>
          </w:tcPr>
          <w:p w:rsidR="00660291" w:rsidRDefault="00660291" w:rsidP="00A857DC">
            <w:proofErr w:type="spellStart"/>
            <w:r w:rsidRPr="001B0A85">
              <w:rPr>
                <w:rFonts w:ascii="Liberation Serif" w:eastAsia="SimSun" w:hAnsi="Liberation Serif" w:cs="Arial"/>
                <w:color w:val="00000A"/>
                <w:sz w:val="24"/>
                <w:szCs w:val="24"/>
                <w:lang w:eastAsia="zh-CN" w:bidi="hi-IN"/>
              </w:rPr>
              <w:t>II°</w:t>
            </w:r>
            <w:proofErr w:type="spellEnd"/>
            <w:r w:rsidRPr="001B0A85">
              <w:rPr>
                <w:rFonts w:ascii="Liberation Serif" w:eastAsia="SimSun" w:hAnsi="Liberation Serif" w:cs="Arial"/>
                <w:color w:val="00000A"/>
                <w:sz w:val="24"/>
                <w:szCs w:val="24"/>
                <w:lang w:eastAsia="zh-CN" w:bidi="hi-IN"/>
              </w:rPr>
              <w:t xml:space="preserve"> quadrimestre</w:t>
            </w:r>
          </w:p>
        </w:tc>
        <w:tc>
          <w:tcPr>
            <w:tcW w:w="175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 xml:space="preserve">1 incontro di 1 ora </w:t>
            </w:r>
          </w:p>
        </w:tc>
        <w:tc>
          <w:tcPr>
            <w:tcW w:w="2199" w:type="dxa"/>
            <w:gridSpan w:val="2"/>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eastAsia="Calibri" w:hAnsi="Times New Roman" w:cs="Times New Roman"/>
                <w:sz w:val="24"/>
                <w:szCs w:val="24"/>
              </w:rPr>
              <w:t xml:space="preserve">I ragazzi saranno informati </w:t>
            </w:r>
            <w:proofErr w:type="spellStart"/>
            <w:r w:rsidRPr="003B0393">
              <w:rPr>
                <w:rFonts w:ascii="Times New Roman" w:eastAsia="Calibri" w:hAnsi="Times New Roman" w:cs="Times New Roman"/>
                <w:sz w:val="24"/>
                <w:szCs w:val="24"/>
              </w:rPr>
              <w:t>informati</w:t>
            </w:r>
            <w:proofErr w:type="spellEnd"/>
            <w:r w:rsidRPr="003B0393">
              <w:rPr>
                <w:rFonts w:ascii="Times New Roman" w:eastAsia="Calibri" w:hAnsi="Times New Roman" w:cs="Times New Roman"/>
                <w:sz w:val="24"/>
                <w:szCs w:val="24"/>
              </w:rPr>
              <w:t xml:space="preserve"> sulla malattia del diabete e sui metodi di somministrazione dell’insulina</w:t>
            </w:r>
            <w:r>
              <w:rPr>
                <w:rFonts w:ascii="Times New Roman" w:eastAsia="Calibri" w:hAnsi="Times New Roman" w:cs="Times New Roman"/>
                <w:sz w:val="24"/>
                <w:szCs w:val="24"/>
              </w:rPr>
              <w:t>.</w:t>
            </w:r>
          </w:p>
        </w:tc>
        <w:tc>
          <w:tcPr>
            <w:tcW w:w="1967" w:type="dxa"/>
            <w:shd w:val="clear" w:color="auto" w:fill="auto"/>
            <w:tcMar>
              <w:left w:w="103" w:type="dxa"/>
            </w:tcMar>
          </w:tcPr>
          <w:p w:rsidR="00660291" w:rsidRDefault="00660291" w:rsidP="00A857DC">
            <w:pPr>
              <w:rPr>
                <w:rFonts w:ascii="Times New Roman" w:hAnsi="Times New Roman" w:cs="Times New Roman"/>
                <w:sz w:val="24"/>
                <w:szCs w:val="24"/>
              </w:rPr>
            </w:pPr>
            <w:r w:rsidRPr="003B0393">
              <w:rPr>
                <w:rFonts w:ascii="Times New Roman" w:hAnsi="Times New Roman" w:cs="Times New Roman"/>
                <w:sz w:val="24"/>
                <w:szCs w:val="24"/>
              </w:rPr>
              <w:t>Aula delle classi con la LIM.</w:t>
            </w:r>
          </w:p>
        </w:tc>
      </w:tr>
      <w:tr w:rsidR="00660291" w:rsidTr="00A857DC">
        <w:trPr>
          <w:trHeight w:val="518"/>
        </w:trPr>
        <w:tc>
          <w:tcPr>
            <w:tcW w:w="1955" w:type="dxa"/>
            <w:shd w:val="clear" w:color="auto" w:fill="auto"/>
            <w:tcMar>
              <w:left w:w="103" w:type="dxa"/>
            </w:tcMar>
          </w:tcPr>
          <w:p w:rsidR="00660291" w:rsidRPr="00964EA8" w:rsidRDefault="00660291" w:rsidP="00A857DC">
            <w:pPr>
              <w:jc w:val="center"/>
              <w:rPr>
                <w:rFonts w:ascii="Times New Roman" w:hAnsi="Times New Roman" w:cs="Times New Roman"/>
                <w:sz w:val="24"/>
                <w:szCs w:val="24"/>
              </w:rPr>
            </w:pPr>
            <w:r w:rsidRPr="00964EA8">
              <w:rPr>
                <w:rFonts w:ascii="Times New Roman" w:hAnsi="Times New Roman" w:cs="Times New Roman"/>
                <w:sz w:val="24"/>
                <w:szCs w:val="24"/>
              </w:rPr>
              <w:t xml:space="preserve">“Dal banco alla tavola # </w:t>
            </w:r>
            <w:proofErr w:type="spellStart"/>
            <w:r w:rsidRPr="00964EA8">
              <w:rPr>
                <w:rFonts w:ascii="Times New Roman" w:hAnsi="Times New Roman" w:cs="Times New Roman"/>
                <w:sz w:val="24"/>
                <w:szCs w:val="24"/>
              </w:rPr>
              <w:t>ciboemozioni</w:t>
            </w:r>
            <w:proofErr w:type="spellEnd"/>
            <w:r w:rsidRPr="00964EA8">
              <w:rPr>
                <w:rFonts w:ascii="Times New Roman" w:hAnsi="Times New Roman" w:cs="Times New Roman"/>
                <w:sz w:val="24"/>
                <w:szCs w:val="24"/>
              </w:rPr>
              <w:t xml:space="preserve">” </w:t>
            </w:r>
            <w:r w:rsidRPr="00964EA8">
              <w:rPr>
                <w:rFonts w:ascii="Times New Roman" w:hAnsi="Times New Roman" w:cs="Times New Roman"/>
                <w:sz w:val="24"/>
                <w:szCs w:val="24"/>
              </w:rPr>
              <w:lastRenderedPageBreak/>
              <w:t>promosso da “La vita oltre lo specchio” ONLUS</w:t>
            </w:r>
          </w:p>
        </w:tc>
        <w:tc>
          <w:tcPr>
            <w:tcW w:w="2579" w:type="dxa"/>
            <w:shd w:val="clear" w:color="auto" w:fill="auto"/>
            <w:tcMar>
              <w:left w:w="103" w:type="dxa"/>
            </w:tcMar>
          </w:tcPr>
          <w:p w:rsidR="00660291"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 xml:space="preserve">2 </w:t>
            </w:r>
            <w:proofErr w:type="spellStart"/>
            <w:r>
              <w:rPr>
                <w:rFonts w:ascii="Times New Roman" w:eastAsia="SimSun" w:hAnsi="Times New Roman" w:cs="Times New Roman"/>
                <w:color w:val="00000A"/>
                <w:sz w:val="24"/>
                <w:szCs w:val="24"/>
                <w:lang w:eastAsia="zh-CN" w:bidi="hi-IN"/>
              </w:rPr>
              <w:t>B-Cs</w:t>
            </w:r>
            <w:proofErr w:type="spellEnd"/>
          </w:p>
          <w:p w:rsidR="00660291" w:rsidRPr="001B0A85" w:rsidRDefault="00660291" w:rsidP="00A857DC">
            <w:pPr>
              <w:widowControl w:val="0"/>
              <w:suppressAutoHyphens/>
              <w:spacing w:line="276" w:lineRule="auto"/>
              <w:textAlignment w:val="baseline"/>
              <w:rPr>
                <w:rFonts w:ascii="Times New Roman" w:eastAsia="SimSun" w:hAnsi="Times New Roman" w:cs="Times New Roman"/>
                <w:color w:val="00000A"/>
                <w:sz w:val="24"/>
                <w:szCs w:val="24"/>
                <w:lang w:eastAsia="zh-CN" w:bidi="hi-IN"/>
              </w:rPr>
            </w:pPr>
          </w:p>
        </w:tc>
        <w:tc>
          <w:tcPr>
            <w:tcW w:w="1923" w:type="dxa"/>
            <w:shd w:val="clear" w:color="auto" w:fill="auto"/>
            <w:tcMar>
              <w:left w:w="103" w:type="dxa"/>
            </w:tcMar>
          </w:tcPr>
          <w:p w:rsidR="00660291" w:rsidRDefault="00660291" w:rsidP="00A857DC">
            <w:pPr>
              <w:widowControl w:val="0"/>
              <w:suppressAutoHyphens/>
              <w:spacing w:line="276" w:lineRule="auto"/>
              <w:textAlignment w:val="baseline"/>
              <w:rPr>
                <w:rFonts w:ascii="Liberation Serif" w:eastAsia="SimSun" w:hAnsi="Liberation Serif" w:cs="Arial"/>
                <w:color w:val="00000A"/>
                <w:sz w:val="24"/>
                <w:szCs w:val="24"/>
                <w:lang w:eastAsia="zh-CN" w:bidi="hi-IN"/>
              </w:rPr>
            </w:pPr>
            <w:r>
              <w:rPr>
                <w:rFonts w:ascii="Liberation Serif" w:eastAsia="SimSun" w:hAnsi="Liberation Serif" w:cs="Arial"/>
                <w:color w:val="00000A"/>
                <w:sz w:val="24"/>
                <w:szCs w:val="24"/>
                <w:lang w:eastAsia="zh-CN" w:bidi="hi-IN"/>
              </w:rPr>
              <w:t>Montagnoli</w:t>
            </w:r>
          </w:p>
          <w:p w:rsidR="00660291" w:rsidRPr="001B0A85" w:rsidRDefault="00660291" w:rsidP="00A857DC">
            <w:pPr>
              <w:widowControl w:val="0"/>
              <w:suppressAutoHyphens/>
              <w:spacing w:line="276" w:lineRule="auto"/>
              <w:textAlignment w:val="baseline"/>
              <w:rPr>
                <w:rFonts w:ascii="Liberation Serif" w:eastAsia="SimSun" w:hAnsi="Liberation Serif" w:cs="Arial"/>
                <w:color w:val="00000A"/>
                <w:sz w:val="24"/>
                <w:szCs w:val="24"/>
                <w:lang w:eastAsia="zh-CN" w:bidi="hi-IN"/>
              </w:rPr>
            </w:pPr>
            <w:r>
              <w:rPr>
                <w:rFonts w:ascii="Liberation Serif" w:eastAsia="SimSun" w:hAnsi="Liberation Serif" w:cs="Arial"/>
                <w:color w:val="00000A"/>
                <w:sz w:val="24"/>
                <w:szCs w:val="24"/>
                <w:lang w:eastAsia="zh-CN" w:bidi="hi-IN"/>
              </w:rPr>
              <w:t>Caruso</w:t>
            </w:r>
          </w:p>
        </w:tc>
        <w:tc>
          <w:tcPr>
            <w:tcW w:w="1907" w:type="dxa"/>
            <w:shd w:val="clear" w:color="auto" w:fill="auto"/>
            <w:tcMar>
              <w:left w:w="103" w:type="dxa"/>
            </w:tcMar>
          </w:tcPr>
          <w:p w:rsidR="00660291" w:rsidRPr="001B0A85" w:rsidRDefault="00660291" w:rsidP="00A857DC">
            <w:pPr>
              <w:rPr>
                <w:rFonts w:ascii="Liberation Serif" w:eastAsia="SimSun" w:hAnsi="Liberation Serif" w:cs="Arial"/>
                <w:color w:val="00000A"/>
                <w:sz w:val="24"/>
                <w:szCs w:val="24"/>
                <w:lang w:eastAsia="zh-CN" w:bidi="hi-IN"/>
              </w:rPr>
            </w:pPr>
            <w:proofErr w:type="spellStart"/>
            <w:r w:rsidRPr="001B0A85">
              <w:rPr>
                <w:rFonts w:ascii="Liberation Serif" w:eastAsia="SimSun" w:hAnsi="Liberation Serif" w:cs="Arial"/>
                <w:color w:val="00000A"/>
                <w:sz w:val="24"/>
                <w:szCs w:val="24"/>
                <w:lang w:eastAsia="zh-CN" w:bidi="hi-IN"/>
              </w:rPr>
              <w:t>II°</w:t>
            </w:r>
            <w:proofErr w:type="spellEnd"/>
            <w:r w:rsidRPr="001B0A85">
              <w:rPr>
                <w:rFonts w:ascii="Liberation Serif" w:eastAsia="SimSun" w:hAnsi="Liberation Serif" w:cs="Arial"/>
                <w:color w:val="00000A"/>
                <w:sz w:val="24"/>
                <w:szCs w:val="24"/>
                <w:lang w:eastAsia="zh-CN" w:bidi="hi-IN"/>
              </w:rPr>
              <w:t xml:space="preserve"> quadrimestre</w:t>
            </w:r>
          </w:p>
        </w:tc>
        <w:tc>
          <w:tcPr>
            <w:tcW w:w="1757" w:type="dxa"/>
            <w:shd w:val="clear" w:color="auto" w:fill="auto"/>
            <w:tcMar>
              <w:left w:w="103" w:type="dxa"/>
            </w:tcMar>
          </w:tcPr>
          <w:p w:rsidR="00660291" w:rsidRDefault="00660291" w:rsidP="00A857DC">
            <w:pPr>
              <w:rPr>
                <w:rFonts w:ascii="Times New Roman" w:hAnsi="Times New Roman" w:cs="Times New Roman"/>
                <w:sz w:val="24"/>
                <w:szCs w:val="24"/>
              </w:rPr>
            </w:pPr>
            <w:r>
              <w:rPr>
                <w:rFonts w:ascii="Times New Roman" w:hAnsi="Times New Roman" w:cs="Times New Roman"/>
                <w:sz w:val="24"/>
                <w:szCs w:val="24"/>
              </w:rPr>
              <w:t>Da definire</w:t>
            </w:r>
          </w:p>
        </w:tc>
        <w:tc>
          <w:tcPr>
            <w:tcW w:w="2199" w:type="dxa"/>
            <w:gridSpan w:val="2"/>
            <w:shd w:val="clear" w:color="auto" w:fill="auto"/>
            <w:tcMar>
              <w:left w:w="103" w:type="dxa"/>
            </w:tcMar>
          </w:tcPr>
          <w:p w:rsidR="00660291" w:rsidRPr="001B0A85" w:rsidRDefault="00660291" w:rsidP="00A857DC">
            <w:pPr>
              <w:widowControl w:val="0"/>
              <w:suppressAutoHyphens/>
              <w:spacing w:line="276" w:lineRule="auto"/>
              <w:textAlignment w:val="baseline"/>
              <w:rPr>
                <w:rFonts w:ascii="Liberation Serif" w:eastAsia="SimSun" w:hAnsi="Liberation Serif" w:cs="Arial"/>
                <w:color w:val="00000A"/>
                <w:sz w:val="24"/>
                <w:szCs w:val="24"/>
                <w:lang w:eastAsia="zh-CN" w:bidi="hi-IN"/>
              </w:rPr>
            </w:pPr>
            <w:r w:rsidRPr="001B0A85">
              <w:rPr>
                <w:rFonts w:ascii="Times New Roman" w:eastAsia="SimSun" w:hAnsi="Times New Roman" w:cs="Times New Roman"/>
                <w:color w:val="00000A"/>
                <w:sz w:val="24"/>
                <w:szCs w:val="24"/>
                <w:lang w:eastAsia="zh-CN" w:bidi="hi-IN"/>
              </w:rPr>
              <w:t>Il percorso indaga le emozioni legate al cibo nell'ottica della</w:t>
            </w:r>
          </w:p>
          <w:p w:rsidR="00660291" w:rsidRDefault="00660291" w:rsidP="00A857DC">
            <w:pPr>
              <w:widowControl w:val="0"/>
              <w:suppressAutoHyphens/>
              <w:spacing w:line="276" w:lineRule="auto"/>
              <w:textAlignment w:val="baseline"/>
              <w:rPr>
                <w:rFonts w:ascii="Liberation Serif" w:eastAsia="SimSun" w:hAnsi="Liberation Serif" w:cs="Arial"/>
                <w:color w:val="00000A"/>
                <w:sz w:val="24"/>
                <w:szCs w:val="24"/>
                <w:lang w:eastAsia="zh-CN" w:bidi="hi-IN"/>
              </w:rPr>
            </w:pPr>
            <w:r w:rsidRPr="001B0A85">
              <w:rPr>
                <w:rFonts w:ascii="Times New Roman" w:eastAsia="SimSun" w:hAnsi="Times New Roman" w:cs="Times New Roman"/>
                <w:color w:val="00000A"/>
                <w:sz w:val="24"/>
                <w:szCs w:val="24"/>
                <w:lang w:eastAsia="zh-CN" w:bidi="hi-IN"/>
              </w:rPr>
              <w:t xml:space="preserve">prevenzione  dei disturbi </w:t>
            </w:r>
            <w:r w:rsidRPr="001B0A85">
              <w:rPr>
                <w:rFonts w:ascii="Times New Roman" w:eastAsia="SimSun" w:hAnsi="Times New Roman" w:cs="Times New Roman"/>
                <w:color w:val="00000A"/>
                <w:sz w:val="24"/>
                <w:szCs w:val="24"/>
                <w:lang w:eastAsia="zh-CN" w:bidi="hi-IN"/>
              </w:rPr>
              <w:lastRenderedPageBreak/>
              <w:t>alimentari.</w:t>
            </w:r>
          </w:p>
          <w:p w:rsidR="00660291" w:rsidRDefault="00660291" w:rsidP="00A857DC">
            <w:pPr>
              <w:rPr>
                <w:rFonts w:ascii="Times New Roman" w:eastAsia="Calibri" w:hAnsi="Times New Roman" w:cs="Times New Roman"/>
                <w:sz w:val="24"/>
                <w:szCs w:val="24"/>
              </w:rPr>
            </w:pPr>
            <w:r w:rsidRPr="001B0A85">
              <w:rPr>
                <w:rFonts w:ascii="Times New Roman" w:eastAsia="SimSun" w:hAnsi="Times New Roman" w:cs="Times New Roman"/>
                <w:color w:val="00000A"/>
                <w:sz w:val="24"/>
                <w:szCs w:val="24"/>
                <w:lang w:eastAsia="zh-CN" w:bidi="hi-IN"/>
              </w:rPr>
              <w:t>Verranno inoltre trattati argomenti come la nutrizione, la piramide alimentare, le etichette alimentari e la capacità critica nei confronti dei media</w:t>
            </w:r>
            <w:r>
              <w:rPr>
                <w:rFonts w:ascii="Times New Roman" w:eastAsia="SimSun" w:hAnsi="Times New Roman" w:cs="Times New Roman"/>
                <w:color w:val="00000A"/>
                <w:sz w:val="24"/>
                <w:szCs w:val="24"/>
                <w:lang w:eastAsia="zh-CN" w:bidi="hi-IN"/>
              </w:rPr>
              <w:t>.</w:t>
            </w:r>
          </w:p>
        </w:tc>
        <w:tc>
          <w:tcPr>
            <w:tcW w:w="1967" w:type="dxa"/>
            <w:shd w:val="clear" w:color="auto" w:fill="auto"/>
            <w:tcMar>
              <w:left w:w="103" w:type="dxa"/>
            </w:tcMar>
          </w:tcPr>
          <w:p w:rsidR="00660291" w:rsidRPr="003B0393" w:rsidRDefault="00660291" w:rsidP="00A857DC">
            <w:pPr>
              <w:rPr>
                <w:rFonts w:ascii="Times New Roman" w:hAnsi="Times New Roman" w:cs="Times New Roman"/>
                <w:sz w:val="24"/>
                <w:szCs w:val="24"/>
              </w:rPr>
            </w:pPr>
            <w:r w:rsidRPr="00421E85">
              <w:rPr>
                <w:rFonts w:ascii="Times New Roman" w:hAnsi="Times New Roman" w:cs="Times New Roman"/>
                <w:sz w:val="24"/>
                <w:szCs w:val="24"/>
              </w:rPr>
              <w:lastRenderedPageBreak/>
              <w:t>Aula delle classi con la LIM.</w:t>
            </w:r>
          </w:p>
        </w:tc>
      </w:tr>
    </w:tbl>
    <w:p w:rsidR="00660291" w:rsidRDefault="00660291" w:rsidP="00660291"/>
    <w:sectPr w:rsidR="00660291" w:rsidSect="00660291">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0574"/>
    <w:multiLevelType w:val="multilevel"/>
    <w:tmpl w:val="AC68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766F9F"/>
    <w:multiLevelType w:val="hybridMultilevel"/>
    <w:tmpl w:val="77822B74"/>
    <w:lvl w:ilvl="0" w:tplc="4F0E5E12">
      <w:start w:val="1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EA5348C"/>
    <w:multiLevelType w:val="hybridMultilevel"/>
    <w:tmpl w:val="011267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F961480"/>
    <w:multiLevelType w:val="hybridMultilevel"/>
    <w:tmpl w:val="4A52A8E4"/>
    <w:lvl w:ilvl="0" w:tplc="081469C6">
      <w:start w:val="1"/>
      <w:numFmt w:val="bullet"/>
      <w:lvlText w:val=""/>
      <w:lvlJc w:val="left"/>
      <w:pPr>
        <w:tabs>
          <w:tab w:val="num" w:pos="814"/>
        </w:tabs>
        <w:ind w:left="814" w:hanging="284"/>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7E2E66"/>
    <w:rsid w:val="00061DCA"/>
    <w:rsid w:val="00072FA9"/>
    <w:rsid w:val="000738E1"/>
    <w:rsid w:val="000914E6"/>
    <w:rsid w:val="000C7308"/>
    <w:rsid w:val="000E3FFE"/>
    <w:rsid w:val="00123F57"/>
    <w:rsid w:val="0016717A"/>
    <w:rsid w:val="0017087B"/>
    <w:rsid w:val="00211B9A"/>
    <w:rsid w:val="00222DB2"/>
    <w:rsid w:val="002315FA"/>
    <w:rsid w:val="00233EEF"/>
    <w:rsid w:val="0027671F"/>
    <w:rsid w:val="0028706B"/>
    <w:rsid w:val="002D2B54"/>
    <w:rsid w:val="002D6B95"/>
    <w:rsid w:val="002E2F20"/>
    <w:rsid w:val="002F2742"/>
    <w:rsid w:val="002F5DE1"/>
    <w:rsid w:val="003034B1"/>
    <w:rsid w:val="00333305"/>
    <w:rsid w:val="00337792"/>
    <w:rsid w:val="00375FFD"/>
    <w:rsid w:val="00380803"/>
    <w:rsid w:val="003819C3"/>
    <w:rsid w:val="003874AC"/>
    <w:rsid w:val="003B1260"/>
    <w:rsid w:val="003D7E99"/>
    <w:rsid w:val="004616C4"/>
    <w:rsid w:val="00471503"/>
    <w:rsid w:val="004757AD"/>
    <w:rsid w:val="00494E5D"/>
    <w:rsid w:val="004E3339"/>
    <w:rsid w:val="004F2B59"/>
    <w:rsid w:val="005216DB"/>
    <w:rsid w:val="00546868"/>
    <w:rsid w:val="0055005A"/>
    <w:rsid w:val="0055546B"/>
    <w:rsid w:val="00587FE1"/>
    <w:rsid w:val="00595749"/>
    <w:rsid w:val="005D369B"/>
    <w:rsid w:val="005E2FD6"/>
    <w:rsid w:val="005F77A8"/>
    <w:rsid w:val="00603EC4"/>
    <w:rsid w:val="00660291"/>
    <w:rsid w:val="006D615B"/>
    <w:rsid w:val="0070296A"/>
    <w:rsid w:val="007103CD"/>
    <w:rsid w:val="00782174"/>
    <w:rsid w:val="00782F3C"/>
    <w:rsid w:val="007849C4"/>
    <w:rsid w:val="00786414"/>
    <w:rsid w:val="007A0C4A"/>
    <w:rsid w:val="007B5DE7"/>
    <w:rsid w:val="007E2E66"/>
    <w:rsid w:val="00805F1C"/>
    <w:rsid w:val="00836CDB"/>
    <w:rsid w:val="008723BE"/>
    <w:rsid w:val="0089142A"/>
    <w:rsid w:val="00892507"/>
    <w:rsid w:val="0089335F"/>
    <w:rsid w:val="00894FE3"/>
    <w:rsid w:val="008D61C6"/>
    <w:rsid w:val="008E54F5"/>
    <w:rsid w:val="00943E9A"/>
    <w:rsid w:val="00961938"/>
    <w:rsid w:val="009626BC"/>
    <w:rsid w:val="00975588"/>
    <w:rsid w:val="00986C4B"/>
    <w:rsid w:val="0099001B"/>
    <w:rsid w:val="00991E1B"/>
    <w:rsid w:val="0099589F"/>
    <w:rsid w:val="009A1CB0"/>
    <w:rsid w:val="009F401A"/>
    <w:rsid w:val="00A11BC8"/>
    <w:rsid w:val="00A77EAB"/>
    <w:rsid w:val="00A81AAF"/>
    <w:rsid w:val="00A90736"/>
    <w:rsid w:val="00AB4FE4"/>
    <w:rsid w:val="00AC70F1"/>
    <w:rsid w:val="00AD6F53"/>
    <w:rsid w:val="00B27FD6"/>
    <w:rsid w:val="00B46845"/>
    <w:rsid w:val="00BF5422"/>
    <w:rsid w:val="00C05EE3"/>
    <w:rsid w:val="00C14C50"/>
    <w:rsid w:val="00C23021"/>
    <w:rsid w:val="00C705FB"/>
    <w:rsid w:val="00D13398"/>
    <w:rsid w:val="00DB2FFC"/>
    <w:rsid w:val="00DB5C8D"/>
    <w:rsid w:val="00DD4A1B"/>
    <w:rsid w:val="00E81572"/>
    <w:rsid w:val="00EC5DC4"/>
    <w:rsid w:val="00F342BB"/>
    <w:rsid w:val="00F46690"/>
    <w:rsid w:val="00F6046B"/>
    <w:rsid w:val="00FB16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1A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E2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E2E66"/>
    <w:pPr>
      <w:ind w:left="720"/>
      <w:contextualSpacing/>
    </w:pPr>
  </w:style>
  <w:style w:type="character" w:customStyle="1" w:styleId="ListLabel1">
    <w:name w:val="ListLabel 1"/>
    <w:qFormat/>
    <w:rsid w:val="00660291"/>
    <w:rPr>
      <w:sz w:val="20"/>
    </w:rPr>
  </w:style>
  <w:style w:type="paragraph" w:styleId="NormaleWeb">
    <w:name w:val="Normal (Web)"/>
    <w:basedOn w:val="Normale"/>
    <w:uiPriority w:val="99"/>
    <w:unhideWhenUsed/>
    <w:qFormat/>
    <w:rsid w:val="00660291"/>
    <w:pPr>
      <w:spacing w:beforeAutospacing="1" w:after="142" w:line="288"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602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gettoscuolemuumuu.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D3479-D99D-4CB8-A21D-BB9E5715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4325</Words>
  <Characters>24655</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Vicaria</dc:creator>
  <cp:lastModifiedBy>Stefano</cp:lastModifiedBy>
  <cp:revision>3</cp:revision>
  <cp:lastPrinted>2015-09-16T15:26:00Z</cp:lastPrinted>
  <dcterms:created xsi:type="dcterms:W3CDTF">2019-11-05T14:09:00Z</dcterms:created>
  <dcterms:modified xsi:type="dcterms:W3CDTF">2019-11-19T19:24:00Z</dcterms:modified>
</cp:coreProperties>
</file>