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7B8F" w14:textId="77777777" w:rsidR="00FD7A7D" w:rsidRDefault="00FD7A7D" w:rsidP="00FD7A7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D2F39F5" w14:textId="4B2453C4" w:rsidR="00FD7A7D" w:rsidRPr="00E03682" w:rsidRDefault="00FD7A7D" w:rsidP="00FD7A7D">
      <w:pPr>
        <w:rPr>
          <w:rFonts w:cstheme="minorHAnsi"/>
          <w:b/>
          <w:bCs/>
          <w:sz w:val="32"/>
          <w:szCs w:val="32"/>
        </w:rPr>
      </w:pPr>
      <w:r w:rsidRPr="00E03682">
        <w:rPr>
          <w:rFonts w:cstheme="minorHAnsi"/>
          <w:b/>
          <w:bCs/>
          <w:sz w:val="32"/>
          <w:szCs w:val="32"/>
        </w:rPr>
        <w:t xml:space="preserve">VENERDI’ 10 DICEMBRE 2021 SCIOPERO GENERALE DELLA SCUOLA </w:t>
      </w:r>
      <w:r w:rsidR="00E03682">
        <w:rPr>
          <w:rFonts w:cstheme="minorHAnsi"/>
          <w:b/>
          <w:bCs/>
          <w:sz w:val="32"/>
          <w:szCs w:val="32"/>
        </w:rPr>
        <w:t xml:space="preserve">                          A </w:t>
      </w:r>
      <w:r w:rsidR="00E03682" w:rsidRPr="00E03682">
        <w:rPr>
          <w:rFonts w:cstheme="minorHAnsi"/>
          <w:b/>
          <w:bCs/>
          <w:sz w:val="32"/>
          <w:szCs w:val="32"/>
        </w:rPr>
        <w:t xml:space="preserve">PISA </w:t>
      </w:r>
      <w:r w:rsidRPr="00E03682">
        <w:rPr>
          <w:rFonts w:cstheme="minorHAnsi"/>
          <w:b/>
          <w:bCs/>
          <w:sz w:val="32"/>
          <w:szCs w:val="32"/>
        </w:rPr>
        <w:t xml:space="preserve">TUTTI IN PIAZZA XX SETTEMBRE </w:t>
      </w:r>
      <w:r w:rsidR="00E03682" w:rsidRPr="00E03682">
        <w:rPr>
          <w:rFonts w:cstheme="minorHAnsi"/>
          <w:b/>
          <w:bCs/>
          <w:sz w:val="32"/>
          <w:szCs w:val="32"/>
        </w:rPr>
        <w:t xml:space="preserve">davanti al comune) ORE 10:00 </w:t>
      </w:r>
      <w:r w:rsidRPr="00E03682">
        <w:rPr>
          <w:rFonts w:cstheme="minorHAnsi"/>
          <w:b/>
          <w:bCs/>
          <w:sz w:val="32"/>
          <w:szCs w:val="32"/>
        </w:rPr>
        <w:t>PER IL PRESIDIO (E POI IN CORTEO VERSO PIAZZA MAZZINI (davanti alla prefettura</w:t>
      </w:r>
      <w:r w:rsidRPr="00E03682">
        <w:rPr>
          <w:rFonts w:cstheme="minorHAnsi"/>
          <w:b/>
          <w:bCs/>
          <w:sz w:val="34"/>
          <w:szCs w:val="34"/>
        </w:rPr>
        <w:t xml:space="preserve">) </w:t>
      </w:r>
    </w:p>
    <w:p w14:paraId="656B980B" w14:textId="02DF4F9A" w:rsidR="00FD7A7D" w:rsidRPr="00FD7A7D" w:rsidRDefault="00FD7A7D" w:rsidP="00F14FB7">
      <w:pPr>
        <w:rPr>
          <w:b/>
          <w:bCs/>
          <w:sz w:val="40"/>
          <w:szCs w:val="40"/>
        </w:rPr>
      </w:pPr>
      <w:r w:rsidRPr="00FD7A7D">
        <w:rPr>
          <w:b/>
          <w:bCs/>
          <w:sz w:val="40"/>
          <w:szCs w:val="40"/>
        </w:rPr>
        <w:t>Le richieste dei COBAS</w:t>
      </w:r>
    </w:p>
    <w:p w14:paraId="7E103A5D" w14:textId="5D0F735F" w:rsidR="00F14FB7" w:rsidRPr="00F14FB7" w:rsidRDefault="00F14FB7" w:rsidP="00F14FB7">
      <w:r w:rsidRPr="00F14FB7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B78FE56" wp14:editId="3ECC5695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857500" cy="18516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9BFF37" w14:textId="77777777" w:rsidR="00F14FB7" w:rsidRPr="00F14FB7" w:rsidRDefault="00F14FB7" w:rsidP="00F14FB7">
      <w:r w:rsidRPr="00F14FB7">
        <w:t> </w:t>
      </w:r>
    </w:p>
    <w:p w14:paraId="2E9ABD85" w14:textId="77777777" w:rsidR="00F14FB7" w:rsidRPr="00F14FB7" w:rsidRDefault="00F14FB7" w:rsidP="00F14FB7">
      <w:r w:rsidRPr="00F14FB7">
        <w:t>Come i governi precedenti, anche l’esecutivo Draghi, nonostante l’enorme disponibilità di fondi europei, prosegue, con il PNRR e la legge di bilancio, nell’attacco al diritto all’istruzione e ai lavoratori/trici della scuola, visto che i provvedimenti sono caratterizzati da:</w:t>
      </w:r>
    </w:p>
    <w:p w14:paraId="0165574F" w14:textId="77777777" w:rsidR="00F14FB7" w:rsidRPr="00F14FB7" w:rsidRDefault="00F14FB7" w:rsidP="00BA026D">
      <w:pPr>
        <w:spacing w:after="0"/>
      </w:pPr>
      <w:r w:rsidRPr="00F14FB7">
        <w:t>1) proposte salariali per il rinnovo del contratto (scaduto nel 2018) ridicole e offensive, come nel caso del premio per la “dedizione al lavoro”, che ricorda le campagne del ventennio;</w:t>
      </w:r>
    </w:p>
    <w:p w14:paraId="27D329D3" w14:textId="77777777" w:rsidR="00F14FB7" w:rsidRPr="00F14FB7" w:rsidRDefault="00F14FB7" w:rsidP="00BA026D">
      <w:pPr>
        <w:spacing w:after="0"/>
      </w:pPr>
      <w:r w:rsidRPr="00F14FB7">
        <w:t>2) nessuna stabilizzazione del personale precario, docenti e ATA;</w:t>
      </w:r>
    </w:p>
    <w:p w14:paraId="6AF83900" w14:textId="77777777" w:rsidR="00F14FB7" w:rsidRPr="00F14FB7" w:rsidRDefault="00F14FB7" w:rsidP="00BA026D">
      <w:pPr>
        <w:spacing w:after="0"/>
      </w:pPr>
      <w:r w:rsidRPr="00F14FB7">
        <w:t>3) nessun investimento nell’edilizia scolastica, con conseguenti problemi per la sicurezza, cresciuti ulteriormente con la pandemia;</w:t>
      </w:r>
    </w:p>
    <w:p w14:paraId="4FAFA6EE" w14:textId="77777777" w:rsidR="00F14FB7" w:rsidRPr="00F14FB7" w:rsidRDefault="00F14FB7" w:rsidP="00BA026D">
      <w:pPr>
        <w:spacing w:after="0"/>
      </w:pPr>
      <w:r w:rsidRPr="00F14FB7">
        <w:t>4) nessuna riduzione strutturale del numero degli alunni/e per classe;</w:t>
      </w:r>
    </w:p>
    <w:p w14:paraId="20A3C650" w14:textId="77777777" w:rsidR="00F14FB7" w:rsidRPr="00F14FB7" w:rsidRDefault="00F14FB7" w:rsidP="00BA026D">
      <w:pPr>
        <w:spacing w:after="0"/>
      </w:pPr>
      <w:r w:rsidRPr="00F14FB7">
        <w:t>5) nessuno stop ai progetti di Autonomia differenziata con i quali si vuole regionalizzare l’istruzione, che anzi vengono di nuovo allegati alla Legge di bilancio.</w:t>
      </w:r>
    </w:p>
    <w:p w14:paraId="45FBBA56" w14:textId="77777777" w:rsidR="00F14FB7" w:rsidRPr="00F14FB7" w:rsidRDefault="00F14FB7" w:rsidP="00F14FB7">
      <w:r w:rsidRPr="00F14FB7">
        <w:t>In questo contesto, a fronte di una stragrande maggioranza di lavoratori/trici (intorno al 95%) che ha scelto di vaccinarsi, il governo, per nascondere incapacità e inefficienza, nonostante nelle scuole si stia lavorando regolarmente, impone la vaccinazione obbligatoria, che non tutela la sicurezza sul luogo del lavoro e di cui non si comprendono le motivazioni scientifiche. Determinando, così, una situazione paradossale per cui nelle aule sarà comunque presente una maggioranza di persone, gli alunni/e, non vaccinati, né controllati (per questi ultimi, sia chiaro, non si chiede la vaccinazione obbligatoria, che violerebbe il diritto all’istruzione). Al tempo stesso, riteniamo la campagna di vaccinazione e la sospensione dei brevetti strumenti indispensabili, anche se non unici, per combattere la pandemia</w:t>
      </w:r>
    </w:p>
    <w:p w14:paraId="652855D3" w14:textId="77777777" w:rsidR="00F14FB7" w:rsidRPr="00F14FB7" w:rsidRDefault="00F14FB7" w:rsidP="00F14FB7">
      <w:r w:rsidRPr="00F14FB7">
        <w:rPr>
          <w:b/>
          <w:bCs/>
        </w:rPr>
        <w:t>Chiediamo:</w:t>
      </w:r>
    </w:p>
    <w:p w14:paraId="57715EA9" w14:textId="77777777" w:rsidR="00F14FB7" w:rsidRPr="00F14FB7" w:rsidRDefault="00F14FB7" w:rsidP="00BA026D">
      <w:pPr>
        <w:spacing w:after="0"/>
      </w:pPr>
      <w:r w:rsidRPr="00F14FB7">
        <w:t>1) Stipendi europei, con il recupero del 20% circa del potere d’ acquisto perso negli ultimi decenni, senza alcuna differenziazione in base al presunto “merito” o “dedizione al lavoro”</w:t>
      </w:r>
    </w:p>
    <w:p w14:paraId="33495F86" w14:textId="77777777" w:rsidR="00F14FB7" w:rsidRPr="00F14FB7" w:rsidRDefault="00F14FB7" w:rsidP="00BA026D">
      <w:pPr>
        <w:spacing w:after="0"/>
      </w:pPr>
      <w:r w:rsidRPr="00F14FB7">
        <w:t>2) Un piano straordinario di assunzioni, a partire dai “precari”, docenti (3 anni di lavoro) e ATA (2 anni)</w:t>
      </w:r>
    </w:p>
    <w:p w14:paraId="20E26143" w14:textId="77777777" w:rsidR="00F14FB7" w:rsidRPr="00F14FB7" w:rsidRDefault="00F14FB7" w:rsidP="00BA026D">
      <w:pPr>
        <w:spacing w:after="0"/>
      </w:pPr>
      <w:r w:rsidRPr="00F14FB7">
        <w:t>3) Conferma e stabilizzazione dell’organico Covid docente e ATA</w:t>
      </w:r>
    </w:p>
    <w:p w14:paraId="27BA090E" w14:textId="77777777" w:rsidR="00F14FB7" w:rsidRPr="00F14FB7" w:rsidRDefault="00F14FB7" w:rsidP="00BA026D">
      <w:pPr>
        <w:spacing w:after="0"/>
      </w:pPr>
      <w:r w:rsidRPr="00F14FB7">
        <w:t>4) 20 alunni per classe, da ridurre a 15 con studenti diversamente abili</w:t>
      </w:r>
    </w:p>
    <w:p w14:paraId="26FA1D07" w14:textId="77777777" w:rsidR="00F14FB7" w:rsidRPr="00F14FB7" w:rsidRDefault="00F14FB7" w:rsidP="00BA026D">
      <w:pPr>
        <w:spacing w:after="0"/>
      </w:pPr>
      <w:r w:rsidRPr="00F14FB7">
        <w:t>5) Formazione e aggiornamento in orario di servizio</w:t>
      </w:r>
    </w:p>
    <w:p w14:paraId="64385F32" w14:textId="77777777" w:rsidR="00F14FB7" w:rsidRPr="00F14FB7" w:rsidRDefault="00F14FB7" w:rsidP="00BA026D">
      <w:pPr>
        <w:spacing w:after="0"/>
      </w:pPr>
      <w:r w:rsidRPr="00F14FB7">
        <w:t>6) Centralità della scuola nel PNRR, innanzitutto attraverso un piano straordinario per l’edilizia scolastica e la sicurezza</w:t>
      </w:r>
    </w:p>
    <w:p w14:paraId="61A8F035" w14:textId="77777777" w:rsidR="00F14FB7" w:rsidRPr="00F14FB7" w:rsidRDefault="00F14FB7" w:rsidP="00BA026D">
      <w:pPr>
        <w:spacing w:after="0"/>
      </w:pPr>
      <w:r w:rsidRPr="00F14FB7">
        <w:t>7) Ritiro di qualsiasi progetto sull’Autonomia differenziata</w:t>
      </w:r>
    </w:p>
    <w:p w14:paraId="29140270" w14:textId="77777777" w:rsidR="00F14FB7" w:rsidRPr="00F14FB7" w:rsidRDefault="00F14FB7" w:rsidP="00BA026D">
      <w:pPr>
        <w:spacing w:after="0"/>
      </w:pPr>
      <w:r w:rsidRPr="00F14FB7">
        <w:t>8) Ritiro dell’obbligo vaccinale</w:t>
      </w:r>
    </w:p>
    <w:p w14:paraId="5DFE0673" w14:textId="607B0F06" w:rsidR="001964EE" w:rsidRDefault="001964EE">
      <w:pPr>
        <w:rPr>
          <w:b/>
          <w:bCs/>
        </w:rPr>
      </w:pPr>
    </w:p>
    <w:sectPr w:rsidR="00196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E6C37" w14:textId="77777777" w:rsidR="009D2E0F" w:rsidRDefault="009D2E0F" w:rsidP="00F14FB7">
      <w:pPr>
        <w:spacing w:after="0" w:line="240" w:lineRule="auto"/>
      </w:pPr>
      <w:r>
        <w:separator/>
      </w:r>
    </w:p>
  </w:endnote>
  <w:endnote w:type="continuationSeparator" w:id="0">
    <w:p w14:paraId="26F750E4" w14:textId="77777777" w:rsidR="009D2E0F" w:rsidRDefault="009D2E0F" w:rsidP="00F1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DB86E" w14:textId="77777777" w:rsidR="009D2E0F" w:rsidRDefault="009D2E0F" w:rsidP="00F14FB7">
      <w:pPr>
        <w:spacing w:after="0" w:line="240" w:lineRule="auto"/>
      </w:pPr>
      <w:r>
        <w:separator/>
      </w:r>
    </w:p>
  </w:footnote>
  <w:footnote w:type="continuationSeparator" w:id="0">
    <w:p w14:paraId="69AC753F" w14:textId="77777777" w:rsidR="009D2E0F" w:rsidRDefault="009D2E0F" w:rsidP="00F14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7"/>
    <w:rsid w:val="00115DC5"/>
    <w:rsid w:val="001964EE"/>
    <w:rsid w:val="00280FA2"/>
    <w:rsid w:val="009D2E0F"/>
    <w:rsid w:val="00BA026D"/>
    <w:rsid w:val="00CF21FE"/>
    <w:rsid w:val="00E03682"/>
    <w:rsid w:val="00F14FB7"/>
    <w:rsid w:val="00FA2050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BE0"/>
  <w15:chartTrackingRefBased/>
  <w15:docId w15:val="{EBCE7026-B059-4C4E-BA64-B5F2AE78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FB7"/>
  </w:style>
  <w:style w:type="paragraph" w:styleId="Pidipagina">
    <w:name w:val="footer"/>
    <w:basedOn w:val="Normale"/>
    <w:link w:val="PidipaginaCarattere"/>
    <w:uiPriority w:val="99"/>
    <w:unhideWhenUsed/>
    <w:rsid w:val="00F1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7E538.7CBBCA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Niosi</dc:creator>
  <cp:keywords/>
  <dc:description/>
  <cp:lastModifiedBy>ROSSELLA</cp:lastModifiedBy>
  <cp:revision>2</cp:revision>
  <dcterms:created xsi:type="dcterms:W3CDTF">2021-12-09T09:03:00Z</dcterms:created>
  <dcterms:modified xsi:type="dcterms:W3CDTF">2021-12-09T09:03:00Z</dcterms:modified>
</cp:coreProperties>
</file>